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22E92" w14:textId="77777777" w:rsidR="008056C7" w:rsidRPr="00536D02" w:rsidRDefault="008056C7" w:rsidP="006F5FA1">
      <w:pPr>
        <w:jc w:val="center"/>
        <w:rPr>
          <w:b/>
          <w:bCs/>
          <w:sz w:val="21"/>
          <w:szCs w:val="21"/>
        </w:rPr>
      </w:pPr>
      <w:r w:rsidRPr="00536D02">
        <w:rPr>
          <w:b/>
          <w:bCs/>
          <w:sz w:val="21"/>
          <w:szCs w:val="21"/>
        </w:rPr>
        <w:t>Решение (бюллетень голосования)</w:t>
      </w:r>
    </w:p>
    <w:p w14:paraId="20314D84" w14:textId="77777777" w:rsidR="008056C7" w:rsidRPr="00F33CA5" w:rsidRDefault="008056C7" w:rsidP="00864047">
      <w:pPr>
        <w:pStyle w:val="af"/>
        <w:tabs>
          <w:tab w:val="left" w:pos="-3261"/>
        </w:tabs>
        <w:spacing w:before="0" w:beforeAutospacing="0" w:after="0" w:afterAutospacing="0"/>
        <w:jc w:val="center"/>
        <w:rPr>
          <w:sz w:val="22"/>
          <w:szCs w:val="22"/>
        </w:rPr>
      </w:pPr>
      <w:r w:rsidRPr="00536D02">
        <w:rPr>
          <w:sz w:val="21"/>
          <w:szCs w:val="21"/>
        </w:rPr>
        <w:t xml:space="preserve">члена </w:t>
      </w:r>
      <w:r w:rsidRPr="00F33CA5">
        <w:rPr>
          <w:sz w:val="22"/>
          <w:szCs w:val="22"/>
        </w:rPr>
        <w:t>Товарищества собственников жилья «</w:t>
      </w:r>
      <w:r>
        <w:rPr>
          <w:sz w:val="22"/>
          <w:szCs w:val="22"/>
        </w:rPr>
        <w:t>Невский Дом</w:t>
      </w:r>
      <w:r w:rsidRPr="00F33CA5">
        <w:rPr>
          <w:sz w:val="22"/>
          <w:szCs w:val="22"/>
        </w:rPr>
        <w:t>»</w:t>
      </w:r>
    </w:p>
    <w:p w14:paraId="1E777675" w14:textId="77777777" w:rsidR="008056C7" w:rsidRPr="00F33CA5" w:rsidRDefault="008056C7" w:rsidP="00864047">
      <w:pPr>
        <w:pStyle w:val="af"/>
        <w:tabs>
          <w:tab w:val="left" w:pos="-3261"/>
        </w:tabs>
        <w:spacing w:before="0" w:beforeAutospacing="0" w:after="0" w:afterAutospacing="0"/>
        <w:jc w:val="center"/>
        <w:rPr>
          <w:sz w:val="22"/>
          <w:szCs w:val="22"/>
        </w:rPr>
      </w:pPr>
      <w:r w:rsidRPr="00F33CA5">
        <w:rPr>
          <w:sz w:val="22"/>
          <w:szCs w:val="22"/>
        </w:rPr>
        <w:t xml:space="preserve">(ОГРН </w:t>
      </w:r>
      <w:r w:rsidRPr="00291688">
        <w:rPr>
          <w:sz w:val="22"/>
          <w:szCs w:val="22"/>
        </w:rPr>
        <w:t>1057810101117</w:t>
      </w:r>
      <w:r w:rsidRPr="00F33CA5">
        <w:rPr>
          <w:sz w:val="22"/>
          <w:szCs w:val="22"/>
        </w:rPr>
        <w:t xml:space="preserve">, ИНН </w:t>
      </w:r>
      <w:r w:rsidRPr="00291688">
        <w:rPr>
          <w:sz w:val="22"/>
          <w:szCs w:val="22"/>
        </w:rPr>
        <w:t>7801375734</w:t>
      </w:r>
      <w:r w:rsidRPr="00F33CA5">
        <w:rPr>
          <w:sz w:val="22"/>
          <w:szCs w:val="22"/>
        </w:rPr>
        <w:t>)</w:t>
      </w:r>
    </w:p>
    <w:p w14:paraId="68081C86" w14:textId="60353B9A" w:rsidR="008056C7" w:rsidRPr="00291688" w:rsidRDefault="008056C7" w:rsidP="00864047">
      <w:pPr>
        <w:shd w:val="clear" w:color="auto" w:fill="FFFFFF"/>
        <w:jc w:val="center"/>
        <w:rPr>
          <w:sz w:val="22"/>
          <w:szCs w:val="22"/>
        </w:rPr>
      </w:pPr>
      <w:r w:rsidRPr="00DD358C">
        <w:rPr>
          <w:sz w:val="22"/>
          <w:szCs w:val="22"/>
        </w:rPr>
        <w:t>193</w:t>
      </w:r>
      <w:r w:rsidR="00877735">
        <w:rPr>
          <w:sz w:val="22"/>
          <w:szCs w:val="22"/>
        </w:rPr>
        <w:t>231</w:t>
      </w:r>
      <w:r w:rsidRPr="008711F2">
        <w:rPr>
          <w:sz w:val="22"/>
          <w:szCs w:val="22"/>
        </w:rPr>
        <w:t xml:space="preserve">, г. Санкт-Петербург, </w:t>
      </w:r>
      <w:r>
        <w:rPr>
          <w:sz w:val="22"/>
          <w:szCs w:val="22"/>
        </w:rPr>
        <w:t>пр-т Солидарности, д. 21, корп. 2, лит. А</w:t>
      </w:r>
    </w:p>
    <w:p w14:paraId="1A3B3F76" w14:textId="14A619B0" w:rsidR="008056C7" w:rsidRPr="00536D02" w:rsidRDefault="008056C7" w:rsidP="00864047">
      <w:pPr>
        <w:tabs>
          <w:tab w:val="left" w:pos="993"/>
        </w:tabs>
        <w:jc w:val="center"/>
        <w:rPr>
          <w:sz w:val="21"/>
          <w:szCs w:val="21"/>
        </w:rPr>
      </w:pPr>
      <w:r w:rsidRPr="00536D02">
        <w:rPr>
          <w:sz w:val="21"/>
          <w:szCs w:val="21"/>
        </w:rPr>
        <w:t>при проведении очередного общего собрания членов товарищества</w:t>
      </w:r>
    </w:p>
    <w:p w14:paraId="6DFE523A" w14:textId="41B563FE" w:rsidR="008056C7" w:rsidRPr="00536D02" w:rsidRDefault="008056C7" w:rsidP="0091447C">
      <w:pPr>
        <w:jc w:val="center"/>
        <w:rPr>
          <w:sz w:val="21"/>
          <w:szCs w:val="21"/>
        </w:rPr>
      </w:pPr>
      <w:r w:rsidRPr="00536D02">
        <w:rPr>
          <w:sz w:val="21"/>
          <w:szCs w:val="21"/>
        </w:rPr>
        <w:t>в</w:t>
      </w:r>
      <w:r w:rsidR="00B01C16">
        <w:rPr>
          <w:sz w:val="21"/>
          <w:szCs w:val="21"/>
        </w:rPr>
        <w:t xml:space="preserve"> форме </w:t>
      </w:r>
      <w:r w:rsidRPr="00536D02">
        <w:rPr>
          <w:sz w:val="21"/>
          <w:szCs w:val="21"/>
        </w:rPr>
        <w:t>заочного голосования в период</w:t>
      </w:r>
    </w:p>
    <w:p w14:paraId="50A57C65" w14:textId="44CF1E64" w:rsidR="008056C7" w:rsidRDefault="00B01C16" w:rsidP="0091447C">
      <w:pPr>
        <w:jc w:val="center"/>
        <w:rPr>
          <w:sz w:val="22"/>
          <w:szCs w:val="22"/>
        </w:rPr>
      </w:pPr>
      <w:r>
        <w:t>с «</w:t>
      </w:r>
      <w:r w:rsidR="001170FD">
        <w:t>02</w:t>
      </w:r>
      <w:r w:rsidR="008056C7" w:rsidRPr="00C16759">
        <w:t xml:space="preserve">» </w:t>
      </w:r>
      <w:r w:rsidR="001170FD">
        <w:t>но</w:t>
      </w:r>
      <w:r>
        <w:t>ября</w:t>
      </w:r>
      <w:r w:rsidR="008056C7" w:rsidRPr="00C16759">
        <w:t xml:space="preserve"> по «</w:t>
      </w:r>
      <w:r w:rsidR="001170FD">
        <w:t>16</w:t>
      </w:r>
      <w:r w:rsidR="008056C7" w:rsidRPr="00C16759">
        <w:t xml:space="preserve">» </w:t>
      </w:r>
      <w:r w:rsidR="001170FD">
        <w:t>но</w:t>
      </w:r>
      <w:r>
        <w:t>ября</w:t>
      </w:r>
      <w:r w:rsidR="008056C7" w:rsidRPr="00C16759">
        <w:t xml:space="preserve"> 202</w:t>
      </w:r>
      <w:r w:rsidR="00577D6D">
        <w:t>2</w:t>
      </w:r>
      <w:r w:rsidR="008056C7" w:rsidRPr="00C16759">
        <w:t xml:space="preserve"> г.</w:t>
      </w:r>
    </w:p>
    <w:p w14:paraId="77A21C4F" w14:textId="77777777" w:rsidR="008056C7" w:rsidRPr="00536D02" w:rsidRDefault="008056C7" w:rsidP="00D02DBA">
      <w:pPr>
        <w:jc w:val="left"/>
        <w:rPr>
          <w:sz w:val="21"/>
          <w:szCs w:val="21"/>
        </w:rPr>
      </w:pPr>
    </w:p>
    <w:p w14:paraId="2124F8F0" w14:textId="56054E71" w:rsidR="008056C7" w:rsidRDefault="008056C7" w:rsidP="00D02DBA">
      <w:pPr>
        <w:jc w:val="left"/>
        <w:rPr>
          <w:sz w:val="28"/>
          <w:szCs w:val="28"/>
        </w:rPr>
      </w:pPr>
      <w:r w:rsidRPr="002C423F">
        <w:rPr>
          <w:sz w:val="28"/>
          <w:szCs w:val="28"/>
        </w:rPr>
        <w:t>Ф.И.О. члена ТСЖ «</w:t>
      </w:r>
      <w:r w:rsidR="00577D6D" w:rsidRPr="002C423F">
        <w:rPr>
          <w:sz w:val="28"/>
          <w:szCs w:val="28"/>
        </w:rPr>
        <w:t>Невский Дом</w:t>
      </w:r>
      <w:r w:rsidRPr="002C423F">
        <w:rPr>
          <w:sz w:val="28"/>
          <w:szCs w:val="28"/>
        </w:rPr>
        <w:t>» (далее – Товарищество) или его уполномоченного представителя (со ссылк</w:t>
      </w:r>
      <w:r w:rsidR="00C65780">
        <w:rPr>
          <w:sz w:val="28"/>
          <w:szCs w:val="28"/>
        </w:rPr>
        <w:t xml:space="preserve">ой на доверенность): </w:t>
      </w:r>
    </w:p>
    <w:p w14:paraId="3CE3FE11" w14:textId="0F31808D" w:rsidR="009E3002" w:rsidRDefault="009E3002" w:rsidP="008640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________________________ФИО________________________</w:t>
      </w:r>
    </w:p>
    <w:p w14:paraId="226EDAF1" w14:textId="1A759F89" w:rsidR="008056C7" w:rsidRPr="002C423F" w:rsidRDefault="008056C7" w:rsidP="00864047">
      <w:pPr>
        <w:shd w:val="clear" w:color="auto" w:fill="FFFFFF"/>
        <w:rPr>
          <w:sz w:val="28"/>
          <w:szCs w:val="28"/>
        </w:rPr>
      </w:pPr>
      <w:r w:rsidRPr="002C423F">
        <w:rPr>
          <w:sz w:val="28"/>
          <w:szCs w:val="28"/>
        </w:rPr>
        <w:t>Адрес помещения: 193</w:t>
      </w:r>
      <w:r w:rsidR="00877735">
        <w:rPr>
          <w:sz w:val="28"/>
          <w:szCs w:val="28"/>
        </w:rPr>
        <w:t>231</w:t>
      </w:r>
      <w:r w:rsidRPr="002C423F">
        <w:rPr>
          <w:sz w:val="28"/>
          <w:szCs w:val="28"/>
        </w:rPr>
        <w:t>, г. Санкт-Петербург, пр-т Солидарности, д. 21, кор</w:t>
      </w:r>
      <w:r w:rsidR="00C65780">
        <w:rPr>
          <w:sz w:val="28"/>
          <w:szCs w:val="28"/>
        </w:rPr>
        <w:t xml:space="preserve">п. 2, лит. А, кв./пом. № </w:t>
      </w:r>
      <w:r w:rsidR="009E3002">
        <w:rPr>
          <w:sz w:val="28"/>
          <w:szCs w:val="28"/>
        </w:rPr>
        <w:t>________</w:t>
      </w:r>
    </w:p>
    <w:p w14:paraId="211F5A9E" w14:textId="0553510A" w:rsidR="008056C7" w:rsidRPr="002C423F" w:rsidRDefault="008056C7" w:rsidP="00B60F8C">
      <w:pPr>
        <w:jc w:val="left"/>
        <w:rPr>
          <w:sz w:val="28"/>
          <w:szCs w:val="28"/>
        </w:rPr>
      </w:pPr>
      <w:r w:rsidRPr="002C423F">
        <w:rPr>
          <w:sz w:val="28"/>
          <w:szCs w:val="28"/>
        </w:rPr>
        <w:t>Реквизиты документов</w:t>
      </w:r>
      <w:r w:rsidR="00B60F8C">
        <w:rPr>
          <w:sz w:val="28"/>
          <w:szCs w:val="28"/>
        </w:rPr>
        <w:t>,</w:t>
      </w:r>
      <w:r w:rsidRPr="002C423F">
        <w:rPr>
          <w:sz w:val="28"/>
          <w:szCs w:val="28"/>
        </w:rPr>
        <w:t xml:space="preserve"> подтверждающих право собственности (номер записи в ЕГРН) / иной документ:</w:t>
      </w:r>
      <w:r w:rsidR="00C65780" w:rsidRPr="00C65780">
        <w:rPr>
          <w:sz w:val="28"/>
          <w:szCs w:val="28"/>
        </w:rPr>
        <w:t xml:space="preserve"> </w:t>
      </w:r>
      <w:r w:rsidR="009E3002">
        <w:rPr>
          <w:sz w:val="28"/>
          <w:szCs w:val="28"/>
        </w:rPr>
        <w:t>____________________________________</w:t>
      </w:r>
    </w:p>
    <w:p w14:paraId="4AE4350B" w14:textId="262F7E3C" w:rsidR="008056C7" w:rsidRPr="002C423F" w:rsidRDefault="008056C7" w:rsidP="00321B7E">
      <w:pPr>
        <w:rPr>
          <w:sz w:val="28"/>
          <w:szCs w:val="28"/>
        </w:rPr>
      </w:pPr>
      <w:r w:rsidRPr="002C423F">
        <w:rPr>
          <w:sz w:val="28"/>
          <w:szCs w:val="28"/>
        </w:rPr>
        <w:t>Общая площа</w:t>
      </w:r>
      <w:r w:rsidR="00C65780">
        <w:rPr>
          <w:sz w:val="28"/>
          <w:szCs w:val="28"/>
        </w:rPr>
        <w:t xml:space="preserve">дь помещения (кв. м) </w:t>
      </w:r>
      <w:r w:rsidR="009E3002">
        <w:rPr>
          <w:b/>
          <w:sz w:val="28"/>
          <w:szCs w:val="28"/>
        </w:rPr>
        <w:t>_________</w:t>
      </w:r>
      <w:r w:rsidRPr="002C423F">
        <w:rPr>
          <w:sz w:val="28"/>
          <w:szCs w:val="28"/>
        </w:rPr>
        <w:t xml:space="preserve">  </w:t>
      </w:r>
    </w:p>
    <w:p w14:paraId="2FD3B213" w14:textId="2553287F" w:rsidR="008056C7" w:rsidRPr="002C423F" w:rsidRDefault="008056C7" w:rsidP="00321B7E">
      <w:pPr>
        <w:rPr>
          <w:sz w:val="28"/>
          <w:szCs w:val="28"/>
        </w:rPr>
      </w:pPr>
      <w:r w:rsidRPr="002C423F">
        <w:rPr>
          <w:sz w:val="28"/>
          <w:szCs w:val="28"/>
        </w:rPr>
        <w:t xml:space="preserve">Доля в собственности на </w:t>
      </w:r>
      <w:r w:rsidR="00577D6D" w:rsidRPr="002C423F">
        <w:rPr>
          <w:sz w:val="28"/>
          <w:szCs w:val="28"/>
        </w:rPr>
        <w:t>помещение (</w:t>
      </w:r>
      <w:r w:rsidR="00C65780">
        <w:rPr>
          <w:sz w:val="28"/>
          <w:szCs w:val="28"/>
        </w:rPr>
        <w:t xml:space="preserve">кв. м)  </w:t>
      </w:r>
      <w:r w:rsidR="009E3002">
        <w:rPr>
          <w:b/>
          <w:sz w:val="28"/>
          <w:szCs w:val="28"/>
        </w:rPr>
        <w:t>____________</w:t>
      </w:r>
    </w:p>
    <w:p w14:paraId="67635CE4" w14:textId="11BC1510" w:rsidR="008056C7" w:rsidRPr="002C423F" w:rsidRDefault="008056C7" w:rsidP="006F5FA1">
      <w:pPr>
        <w:rPr>
          <w:sz w:val="28"/>
          <w:szCs w:val="28"/>
        </w:rPr>
      </w:pPr>
      <w:r w:rsidRPr="002C423F">
        <w:rPr>
          <w:sz w:val="28"/>
          <w:szCs w:val="28"/>
        </w:rPr>
        <w:t xml:space="preserve">Обращаем Ваше внимание: при голосовании засчитываются только те голоса, по которым собственником оставлен только один из возможных вариантов (статья 48 Жилищного Кодекса РФ). Для обозначения вашего выбора поставьте знак   </w:t>
      </w:r>
      <w:r w:rsidR="00577D6D" w:rsidRPr="002C423F">
        <w:rPr>
          <w:sz w:val="28"/>
          <w:szCs w:val="28"/>
          <w:lang w:val="en-US"/>
        </w:rPr>
        <w:t>V</w:t>
      </w:r>
      <w:r w:rsidR="00577D6D" w:rsidRPr="002C423F">
        <w:rPr>
          <w:sz w:val="28"/>
          <w:szCs w:val="28"/>
        </w:rPr>
        <w:t xml:space="preserve"> только</w:t>
      </w:r>
      <w:r w:rsidRPr="002C423F">
        <w:rPr>
          <w:sz w:val="28"/>
          <w:szCs w:val="28"/>
        </w:rPr>
        <w:t xml:space="preserve"> за один из вариантов ответа «за», «против», «воздержался».</w:t>
      </w:r>
    </w:p>
    <w:p w14:paraId="69EF766F" w14:textId="77777777" w:rsidR="008056C7" w:rsidRPr="002C423F" w:rsidRDefault="008056C7" w:rsidP="006F5FA1">
      <w:pPr>
        <w:rPr>
          <w:sz w:val="28"/>
          <w:szCs w:val="28"/>
        </w:rPr>
      </w:pPr>
    </w:p>
    <w:p w14:paraId="43D0C357" w14:textId="18235C4A" w:rsidR="00B01C16" w:rsidRDefault="00B01C16" w:rsidP="00B01C16">
      <w:pPr>
        <w:tabs>
          <w:tab w:val="left" w:pos="-3261"/>
        </w:tabs>
        <w:jc w:val="center"/>
        <w:rPr>
          <w:b/>
          <w:bCs/>
          <w:sz w:val="28"/>
          <w:szCs w:val="28"/>
        </w:rPr>
      </w:pPr>
      <w:r w:rsidRPr="002C423F">
        <w:rPr>
          <w:b/>
          <w:bCs/>
          <w:sz w:val="28"/>
          <w:szCs w:val="28"/>
        </w:rPr>
        <w:t>Вопросы, поставленные на голосование:</w:t>
      </w:r>
    </w:p>
    <w:p w14:paraId="1F98432C" w14:textId="77777777" w:rsidR="009D6079" w:rsidRPr="002C423F" w:rsidRDefault="009D6079" w:rsidP="00B01C16">
      <w:pPr>
        <w:tabs>
          <w:tab w:val="left" w:pos="-3261"/>
        </w:tabs>
        <w:jc w:val="center"/>
        <w:rPr>
          <w:b/>
          <w:bCs/>
          <w:sz w:val="28"/>
          <w:szCs w:val="28"/>
        </w:rPr>
      </w:pPr>
    </w:p>
    <w:p w14:paraId="3AE2B6C6" w14:textId="77777777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Выборы председателя и секретаря собрания;</w:t>
      </w:r>
    </w:p>
    <w:p w14:paraId="268A9F6D" w14:textId="77777777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акта ревизионной комиссии по результатам проверки годовой финансово - хозяйственной деятельности за 2021 г.;</w:t>
      </w:r>
    </w:p>
    <w:p w14:paraId="2F12D5BE" w14:textId="77777777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отчета об исполнении сметы доходов и расходов за 2021 г.;</w:t>
      </w:r>
    </w:p>
    <w:p w14:paraId="009E95E5" w14:textId="77777777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отчета о работе Правления ТСЖ «Невский Дом» за 2021 г.;</w:t>
      </w:r>
    </w:p>
    <w:p w14:paraId="5EE92AB0" w14:textId="69B01562" w:rsidR="00B01C16" w:rsidRPr="009D6079" w:rsidRDefault="00FC0D50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>
        <w:rPr>
          <w:sz w:val="28"/>
          <w:szCs w:val="28"/>
        </w:rPr>
        <w:t>Утверждение признания</w:t>
      </w:r>
      <w:r w:rsidR="00B01C16" w:rsidRPr="009D6079">
        <w:rPr>
          <w:sz w:val="28"/>
          <w:szCs w:val="28"/>
        </w:rPr>
        <w:t xml:space="preserve"> работы Правления ТСЖ «Невский Дом» за 2021г.– удовлетворительной;</w:t>
      </w:r>
    </w:p>
    <w:p w14:paraId="32177A21" w14:textId="3BAA954E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отчета о выполнении плана содержания и ремонта общего имущества в многоквартирном доме за 2021 г.;</w:t>
      </w:r>
    </w:p>
    <w:p w14:paraId="1A2EAE8D" w14:textId="388B075B" w:rsidR="00E1619B" w:rsidRPr="009D6079" w:rsidRDefault="00E1619B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целев</w:t>
      </w:r>
      <w:r w:rsidR="00FC0D50">
        <w:rPr>
          <w:sz w:val="28"/>
          <w:szCs w:val="28"/>
        </w:rPr>
        <w:t>ого финансирования на 01.01.2022</w:t>
      </w:r>
      <w:r w:rsidRPr="009D6079">
        <w:rPr>
          <w:sz w:val="28"/>
          <w:szCs w:val="28"/>
        </w:rPr>
        <w:t xml:space="preserve"> г.</w:t>
      </w:r>
      <w:r w:rsidR="00FC0D50">
        <w:rPr>
          <w:sz w:val="28"/>
          <w:szCs w:val="28"/>
        </w:rPr>
        <w:t xml:space="preserve"> (резервный фонд)</w:t>
      </w:r>
      <w:r w:rsidRPr="009D6079">
        <w:rPr>
          <w:sz w:val="28"/>
          <w:szCs w:val="28"/>
        </w:rPr>
        <w:t>;</w:t>
      </w:r>
    </w:p>
    <w:p w14:paraId="49B52146" w14:textId="77777777" w:rsidR="00B01C16" w:rsidRPr="009D6079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 xml:space="preserve">Утверждение плана содержания и ремонта общего имущества в многоквартирном доме на 2022/2023 г.; </w:t>
      </w:r>
    </w:p>
    <w:p w14:paraId="25121D47" w14:textId="77777777" w:rsidR="00E1619B" w:rsidRPr="009D6079" w:rsidRDefault="00B01C16" w:rsidP="00E1619B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bookmarkStart w:id="0" w:name="_Hlk117761026"/>
      <w:bookmarkStart w:id="1" w:name="_Hlk117760991"/>
      <w:r w:rsidRPr="009D6079">
        <w:rPr>
          <w:sz w:val="28"/>
          <w:szCs w:val="28"/>
        </w:rPr>
        <w:t>Утверждение сметы доходов и расходов ТСЖ «Невский Дом» на 2022г.-2023г. и размера обязательных платежей (тарифов) и взносов;</w:t>
      </w:r>
      <w:bookmarkEnd w:id="0"/>
    </w:p>
    <w:p w14:paraId="766F0CB4" w14:textId="6CFA6355" w:rsidR="00E1619B" w:rsidRPr="009D6079" w:rsidRDefault="00E1619B" w:rsidP="00E1619B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9D6079">
        <w:rPr>
          <w:sz w:val="28"/>
          <w:szCs w:val="28"/>
        </w:rPr>
        <w:t>Утверждение сметы доходов и расходов ТСЖ «Невский Дом» по парковке на 2022г.-2023г. и размера обязательных платежей (тарифов) и взносов;</w:t>
      </w:r>
    </w:p>
    <w:bookmarkEnd w:id="1"/>
    <w:p w14:paraId="1AC290E6" w14:textId="1D957C09" w:rsidR="00E2615F" w:rsidRDefault="00E2615F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>
        <w:rPr>
          <w:sz w:val="28"/>
          <w:szCs w:val="28"/>
        </w:rPr>
        <w:t>Утверждение тарифов на жилищные услуги общего имущества и текущего ремонта жилого дома 2022/2023 гг.;</w:t>
      </w:r>
    </w:p>
    <w:p w14:paraId="21E1834D" w14:textId="1D47ACB0" w:rsidR="00B01C16" w:rsidRPr="002C423F" w:rsidRDefault="00B01C16" w:rsidP="00B01C16">
      <w:pPr>
        <w:numPr>
          <w:ilvl w:val="0"/>
          <w:numId w:val="21"/>
        </w:numPr>
        <w:tabs>
          <w:tab w:val="left" w:pos="-3261"/>
        </w:tabs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t>Утвердить штатное распи</w:t>
      </w:r>
      <w:r w:rsidR="00FC0D50">
        <w:rPr>
          <w:sz w:val="28"/>
          <w:szCs w:val="28"/>
        </w:rPr>
        <w:t>сание товарищества с определением</w:t>
      </w:r>
      <w:r w:rsidRPr="002C423F">
        <w:rPr>
          <w:sz w:val="28"/>
          <w:szCs w:val="28"/>
        </w:rPr>
        <w:t xml:space="preserve"> размера заработной платы работников товарищества на 2022 г.-2023г.;</w:t>
      </w:r>
    </w:p>
    <w:p w14:paraId="6198A7BF" w14:textId="38DC0680" w:rsidR="00B01C16" w:rsidRPr="002C423F" w:rsidRDefault="00B01C16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t>Утверждение порядка и источников финансирования текущего ремонта на 202</w:t>
      </w:r>
      <w:r w:rsidR="005E3BAD">
        <w:rPr>
          <w:sz w:val="28"/>
          <w:szCs w:val="28"/>
        </w:rPr>
        <w:t>2/23</w:t>
      </w:r>
      <w:r w:rsidRPr="002C423F">
        <w:rPr>
          <w:sz w:val="28"/>
          <w:szCs w:val="28"/>
        </w:rPr>
        <w:t>гг.;</w:t>
      </w:r>
    </w:p>
    <w:p w14:paraId="386847F8" w14:textId="77777777" w:rsidR="00B01C16" w:rsidRPr="002C423F" w:rsidRDefault="00B01C16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t>Утверждение возможности размещения денежных средств, собранных в фонд капитального ремонта дома, на долгосрочные депозиты ПАО «Сбербанк»;</w:t>
      </w:r>
    </w:p>
    <w:p w14:paraId="139DB90F" w14:textId="2E7B1DE4" w:rsidR="00B01C16" w:rsidRPr="002C423F" w:rsidRDefault="00B01C16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lastRenderedPageBreak/>
        <w:t>Утверждение заключения договора на обслуживание (аварийное)/ремонт в МКД с организацией ООО «ГЖ</w:t>
      </w:r>
      <w:r w:rsidR="001E4FB2">
        <w:rPr>
          <w:sz w:val="28"/>
          <w:szCs w:val="28"/>
        </w:rPr>
        <w:t>Р</w:t>
      </w:r>
      <w:r w:rsidRPr="002C423F">
        <w:rPr>
          <w:sz w:val="28"/>
          <w:szCs w:val="28"/>
        </w:rPr>
        <w:t>У»;</w:t>
      </w:r>
    </w:p>
    <w:p w14:paraId="24D11E43" w14:textId="01BEACC9" w:rsidR="00B01C16" w:rsidRPr="002C423F" w:rsidRDefault="00B01C16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t>Утверждение вопроса о компенсации затраченных средств по замен</w:t>
      </w:r>
      <w:r w:rsidR="001170FD">
        <w:rPr>
          <w:sz w:val="28"/>
          <w:szCs w:val="28"/>
        </w:rPr>
        <w:t xml:space="preserve">е редукторов на лифтах </w:t>
      </w:r>
      <w:r w:rsidR="00FC0D50">
        <w:rPr>
          <w:sz w:val="28"/>
          <w:szCs w:val="28"/>
        </w:rPr>
        <w:t>1 и 2 подъездов</w:t>
      </w:r>
      <w:r w:rsidRPr="002C423F">
        <w:rPr>
          <w:sz w:val="28"/>
          <w:szCs w:val="28"/>
        </w:rPr>
        <w:t xml:space="preserve"> за счет средств, собранных на капитальный ремонт.</w:t>
      </w:r>
    </w:p>
    <w:p w14:paraId="0582B175" w14:textId="77777777" w:rsidR="00B01C16" w:rsidRPr="002C423F" w:rsidRDefault="00B01C16" w:rsidP="00B01C16">
      <w:pPr>
        <w:numPr>
          <w:ilvl w:val="0"/>
          <w:numId w:val="21"/>
        </w:numPr>
        <w:ind w:left="-540" w:firstLine="709"/>
        <w:jc w:val="left"/>
        <w:rPr>
          <w:sz w:val="28"/>
          <w:szCs w:val="28"/>
        </w:rPr>
      </w:pPr>
      <w:r w:rsidRPr="002C423F">
        <w:rPr>
          <w:sz w:val="28"/>
          <w:szCs w:val="28"/>
        </w:rPr>
        <w:t xml:space="preserve">Принятие решения о сдаче в аренду части общедомового имущества на возмездной основе. </w:t>
      </w:r>
    </w:p>
    <w:p w14:paraId="3221F207" w14:textId="77777777" w:rsidR="005E3BAD" w:rsidRDefault="005E3BAD" w:rsidP="005F2CB6">
      <w:pPr>
        <w:pStyle w:val="ad"/>
        <w:ind w:left="0"/>
        <w:jc w:val="center"/>
        <w:rPr>
          <w:b/>
          <w:bCs/>
          <w:sz w:val="28"/>
          <w:szCs w:val="28"/>
        </w:rPr>
      </w:pPr>
    </w:p>
    <w:p w14:paraId="05F62991" w14:textId="43AF2B6E" w:rsidR="008056C7" w:rsidRDefault="008056C7" w:rsidP="005F2CB6">
      <w:pPr>
        <w:pStyle w:val="ad"/>
        <w:ind w:left="0"/>
        <w:jc w:val="center"/>
        <w:rPr>
          <w:b/>
          <w:bCs/>
          <w:sz w:val="28"/>
          <w:szCs w:val="28"/>
        </w:rPr>
      </w:pPr>
      <w:r w:rsidRPr="002C423F">
        <w:rPr>
          <w:b/>
          <w:bCs/>
          <w:sz w:val="28"/>
          <w:szCs w:val="28"/>
        </w:rPr>
        <w:t>Решения члена ТСЖ (представителя) по вопросам, поставленным на голосование в соответствии с повесткой дня внеочередного общего собрания членов</w:t>
      </w:r>
    </w:p>
    <w:p w14:paraId="0825E26A" w14:textId="297FFD6F" w:rsidR="009D6079" w:rsidRDefault="009D6079" w:rsidP="005F2CB6">
      <w:pPr>
        <w:pStyle w:val="ad"/>
        <w:ind w:left="0"/>
        <w:jc w:val="center"/>
        <w:rPr>
          <w:b/>
          <w:bCs/>
          <w:sz w:val="28"/>
          <w:szCs w:val="28"/>
        </w:rPr>
      </w:pPr>
    </w:p>
    <w:p w14:paraId="2E2A42FF" w14:textId="77777777" w:rsidR="005E3BAD" w:rsidRPr="002C423F" w:rsidRDefault="005E3BAD" w:rsidP="005F2CB6">
      <w:pPr>
        <w:pStyle w:val="ad"/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764"/>
        <w:gridCol w:w="553"/>
        <w:gridCol w:w="553"/>
        <w:gridCol w:w="553"/>
      </w:tblGrid>
      <w:tr w:rsidR="008056C7" w:rsidRPr="002C423F" w14:paraId="38EC390C" w14:textId="77777777" w:rsidTr="005E3BAD">
        <w:trPr>
          <w:cantSplit/>
          <w:trHeight w:val="1722"/>
        </w:trPr>
        <w:tc>
          <w:tcPr>
            <w:tcW w:w="243" w:type="dxa"/>
            <w:vAlign w:val="center"/>
          </w:tcPr>
          <w:p w14:paraId="4FA56489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  <w:p w14:paraId="170EB2D7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№ п/п</w:t>
            </w:r>
          </w:p>
        </w:tc>
        <w:tc>
          <w:tcPr>
            <w:tcW w:w="8115" w:type="dxa"/>
            <w:vAlign w:val="center"/>
          </w:tcPr>
          <w:p w14:paraId="29EF9821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  <w:p w14:paraId="67AC0267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  <w:p w14:paraId="4CE51025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Формулировка решения</w:t>
            </w:r>
          </w:p>
        </w:tc>
        <w:tc>
          <w:tcPr>
            <w:tcW w:w="0" w:type="auto"/>
            <w:textDirection w:val="btLr"/>
            <w:vAlign w:val="center"/>
          </w:tcPr>
          <w:p w14:paraId="0AA93668" w14:textId="77777777" w:rsidR="008056C7" w:rsidRPr="002C423F" w:rsidRDefault="008056C7" w:rsidP="005F2CB6">
            <w:pPr>
              <w:pStyle w:val="a3"/>
              <w:ind w:left="113" w:right="113"/>
            </w:pPr>
            <w:r w:rsidRPr="002C423F">
              <w:t>За</w:t>
            </w:r>
          </w:p>
        </w:tc>
        <w:tc>
          <w:tcPr>
            <w:tcW w:w="0" w:type="auto"/>
            <w:textDirection w:val="btLr"/>
            <w:vAlign w:val="center"/>
          </w:tcPr>
          <w:p w14:paraId="1898FAE4" w14:textId="77777777" w:rsidR="008056C7" w:rsidRPr="002C423F" w:rsidRDefault="008056C7" w:rsidP="005F2CB6">
            <w:pPr>
              <w:pStyle w:val="a3"/>
              <w:ind w:left="113" w:right="113"/>
            </w:pPr>
            <w:r w:rsidRPr="002C423F">
              <w:t>Против</w:t>
            </w:r>
          </w:p>
        </w:tc>
        <w:tc>
          <w:tcPr>
            <w:tcW w:w="0" w:type="auto"/>
            <w:textDirection w:val="btLr"/>
            <w:vAlign w:val="center"/>
          </w:tcPr>
          <w:p w14:paraId="3FDDBEC4" w14:textId="77777777" w:rsidR="008056C7" w:rsidRPr="002C423F" w:rsidRDefault="008056C7" w:rsidP="005F2CB6">
            <w:pPr>
              <w:pStyle w:val="a3"/>
              <w:ind w:left="113" w:right="113"/>
            </w:pPr>
            <w:r w:rsidRPr="002C423F">
              <w:t>Воздержался</w:t>
            </w:r>
          </w:p>
        </w:tc>
      </w:tr>
      <w:tr w:rsidR="008056C7" w:rsidRPr="002C423F" w14:paraId="3959AB04" w14:textId="77777777" w:rsidTr="005E3BAD">
        <w:tc>
          <w:tcPr>
            <w:tcW w:w="243" w:type="dxa"/>
            <w:vAlign w:val="center"/>
          </w:tcPr>
          <w:p w14:paraId="59556503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1.</w:t>
            </w:r>
          </w:p>
        </w:tc>
        <w:tc>
          <w:tcPr>
            <w:tcW w:w="8115" w:type="dxa"/>
          </w:tcPr>
          <w:p w14:paraId="3C111442" w14:textId="77777777" w:rsidR="008056C7" w:rsidRPr="005E3BAD" w:rsidRDefault="008056C7" w:rsidP="000C7C53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Выборы председателя и секретаря собрания.</w:t>
            </w:r>
            <w:r w:rsidRPr="005E3BAD">
              <w:rPr>
                <w:b/>
                <w:bCs/>
                <w:sz w:val="29"/>
                <w:szCs w:val="29"/>
              </w:rPr>
              <w:t xml:space="preserve"> </w:t>
            </w:r>
          </w:p>
          <w:p w14:paraId="7642FE97" w14:textId="77777777" w:rsidR="008056C7" w:rsidRPr="005E3BAD" w:rsidRDefault="008056C7" w:rsidP="000C7C53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032DE62A" w14:textId="4F2C06F0" w:rsidR="008056C7" w:rsidRPr="005E3BAD" w:rsidRDefault="008056C7" w:rsidP="00670DD4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Избрать председателем общего собрания собственников – Мохову О.Ю.  (кв. № 2</w:t>
            </w:r>
            <w:r w:rsidR="00FC0D50" w:rsidRPr="005E3BAD">
              <w:rPr>
                <w:sz w:val="29"/>
                <w:szCs w:val="29"/>
              </w:rPr>
              <w:t>)</w:t>
            </w:r>
            <w:r w:rsidRPr="005E3BAD">
              <w:rPr>
                <w:sz w:val="29"/>
                <w:szCs w:val="29"/>
              </w:rPr>
              <w:t>, секретарем общего собрания – Баршт В.А. (кв. № 23).</w:t>
            </w:r>
          </w:p>
        </w:tc>
        <w:tc>
          <w:tcPr>
            <w:tcW w:w="0" w:type="auto"/>
          </w:tcPr>
          <w:p w14:paraId="12E37DC0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C5BF3D6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2EA6355B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8056C7" w:rsidRPr="002C423F" w14:paraId="64A1FB76" w14:textId="77777777" w:rsidTr="005E3BAD">
        <w:tc>
          <w:tcPr>
            <w:tcW w:w="243" w:type="dxa"/>
            <w:vAlign w:val="center"/>
          </w:tcPr>
          <w:p w14:paraId="695FF266" w14:textId="773DCC24" w:rsidR="008056C7" w:rsidRPr="002C423F" w:rsidRDefault="00492D45" w:rsidP="00184DAD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2</w:t>
            </w:r>
            <w:r w:rsidR="008056C7"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3F161541" w14:textId="2D94A774" w:rsidR="00B01C16" w:rsidRPr="005E3BAD" w:rsidRDefault="00B01C16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акта ревизионной комиссии по результатам проверки годовой финансово - хозяйственной деятельности за 2021 г.</w:t>
            </w:r>
          </w:p>
          <w:p w14:paraId="42FF2D04" w14:textId="015899EF" w:rsidR="008056C7" w:rsidRPr="005E3BAD" w:rsidRDefault="008056C7" w:rsidP="005F2CB6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26ED296" w14:textId="5F109E3D" w:rsidR="008056C7" w:rsidRPr="005E3BAD" w:rsidRDefault="008056C7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 xml:space="preserve">Утвердить </w:t>
            </w:r>
            <w:r w:rsidR="00FC0D50" w:rsidRPr="005E3BAD">
              <w:rPr>
                <w:sz w:val="29"/>
                <w:szCs w:val="29"/>
              </w:rPr>
              <w:t>акт</w:t>
            </w:r>
            <w:r w:rsidR="00B01C16" w:rsidRPr="005E3BAD">
              <w:rPr>
                <w:sz w:val="29"/>
                <w:szCs w:val="29"/>
              </w:rPr>
              <w:t xml:space="preserve"> ревизионной комиссии по результатам проверки годовой финансово - хозяйственной деятельности за 2021 г.</w:t>
            </w:r>
          </w:p>
        </w:tc>
        <w:tc>
          <w:tcPr>
            <w:tcW w:w="0" w:type="auto"/>
          </w:tcPr>
          <w:p w14:paraId="0091A00F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DB61193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7CCD2218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8056C7" w:rsidRPr="002C423F" w14:paraId="47C6A94E" w14:textId="77777777" w:rsidTr="005E3BAD">
        <w:tc>
          <w:tcPr>
            <w:tcW w:w="243" w:type="dxa"/>
            <w:vAlign w:val="center"/>
          </w:tcPr>
          <w:p w14:paraId="3538CABD" w14:textId="1AE34726" w:rsidR="008056C7" w:rsidRPr="002C423F" w:rsidRDefault="00492D45" w:rsidP="00184DAD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3</w:t>
            </w:r>
            <w:r w:rsidR="008056C7"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5EC68B93" w14:textId="0F7FB012" w:rsidR="008056C7" w:rsidRPr="005E3BAD" w:rsidRDefault="008056C7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отчета об исполнении сметы доходов и расходов за 202</w:t>
            </w:r>
            <w:r w:rsidR="00492D45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г.</w:t>
            </w:r>
          </w:p>
          <w:p w14:paraId="01E57B38" w14:textId="77777777" w:rsidR="008056C7" w:rsidRPr="005E3BAD" w:rsidRDefault="008056C7" w:rsidP="005F2CB6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BB4CDA3" w14:textId="09236046" w:rsidR="008056C7" w:rsidRPr="005E3BAD" w:rsidRDefault="008056C7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отчет об исполнении сметы доходов и расходов за 202</w:t>
            </w:r>
            <w:r w:rsidR="00492D45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</w:t>
            </w:r>
          </w:p>
        </w:tc>
        <w:tc>
          <w:tcPr>
            <w:tcW w:w="0" w:type="auto"/>
          </w:tcPr>
          <w:p w14:paraId="4241CC32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71436CCF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2B22873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8056C7" w:rsidRPr="002C423F" w14:paraId="4A081109" w14:textId="77777777" w:rsidTr="005E3BAD">
        <w:trPr>
          <w:trHeight w:val="750"/>
        </w:trPr>
        <w:tc>
          <w:tcPr>
            <w:tcW w:w="243" w:type="dxa"/>
            <w:vAlign w:val="center"/>
          </w:tcPr>
          <w:p w14:paraId="2B59F3E6" w14:textId="229A0780" w:rsidR="008056C7" w:rsidRPr="002C423F" w:rsidRDefault="00492D45" w:rsidP="00184DAD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4.</w:t>
            </w:r>
          </w:p>
        </w:tc>
        <w:tc>
          <w:tcPr>
            <w:tcW w:w="8115" w:type="dxa"/>
          </w:tcPr>
          <w:p w14:paraId="117AB87F" w14:textId="77777777" w:rsidR="005E3BAD" w:rsidRDefault="005E3BAD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34EE7ADF" w14:textId="7C02C634" w:rsidR="008056C7" w:rsidRPr="005E3BAD" w:rsidRDefault="008056C7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отчета о работе правления ТСЖ «Невский Дом» за 202</w:t>
            </w:r>
            <w:r w:rsidR="00492D45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г.</w:t>
            </w:r>
          </w:p>
          <w:p w14:paraId="3BEC9F51" w14:textId="77777777" w:rsidR="008056C7" w:rsidRPr="005E3BAD" w:rsidRDefault="008056C7" w:rsidP="005F2CB6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7FA8CC40" w14:textId="475A4670" w:rsidR="008056C7" w:rsidRPr="005E3BAD" w:rsidRDefault="008056C7" w:rsidP="00720961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отчет о работе правления ТСЖ «Невский Дом» за 202</w:t>
            </w:r>
            <w:r w:rsidR="00492D45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г.</w:t>
            </w:r>
          </w:p>
        </w:tc>
        <w:tc>
          <w:tcPr>
            <w:tcW w:w="0" w:type="auto"/>
          </w:tcPr>
          <w:p w14:paraId="09B0ADB0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A03E4EB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271FD1C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8056C7" w:rsidRPr="002C423F" w14:paraId="0699D4E5" w14:textId="77777777" w:rsidTr="005E3BAD">
        <w:trPr>
          <w:trHeight w:val="581"/>
        </w:trPr>
        <w:tc>
          <w:tcPr>
            <w:tcW w:w="243" w:type="dxa"/>
            <w:vAlign w:val="center"/>
          </w:tcPr>
          <w:p w14:paraId="704B64B7" w14:textId="08F4C24F" w:rsidR="008056C7" w:rsidRDefault="00492D45" w:rsidP="00184DAD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5.</w:t>
            </w:r>
          </w:p>
          <w:p w14:paraId="669685E8" w14:textId="77777777" w:rsidR="005E3BAD" w:rsidRDefault="005E3BAD" w:rsidP="00184DAD">
            <w:pPr>
              <w:pStyle w:val="a3"/>
              <w:rPr>
                <w:b w:val="0"/>
                <w:bCs w:val="0"/>
              </w:rPr>
            </w:pPr>
          </w:p>
          <w:p w14:paraId="32825565" w14:textId="1763B153" w:rsidR="005E3BAD" w:rsidRPr="002C423F" w:rsidRDefault="005E3BAD" w:rsidP="00184DAD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8115" w:type="dxa"/>
          </w:tcPr>
          <w:p w14:paraId="3DD3BB7F" w14:textId="5B9CD3A4" w:rsidR="00492D45" w:rsidRPr="005E3BAD" w:rsidRDefault="00FC0D50" w:rsidP="00720961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признания работы</w:t>
            </w:r>
            <w:r w:rsidR="00492D45" w:rsidRPr="005E3BAD">
              <w:rPr>
                <w:sz w:val="29"/>
                <w:szCs w:val="29"/>
              </w:rPr>
              <w:t xml:space="preserve"> пра</w:t>
            </w:r>
            <w:r w:rsidRPr="005E3BAD">
              <w:rPr>
                <w:sz w:val="29"/>
                <w:szCs w:val="29"/>
              </w:rPr>
              <w:t>вления ТСЖ «Невский Дом» за 2021</w:t>
            </w:r>
            <w:r w:rsidR="00492D45" w:rsidRPr="005E3BAD">
              <w:rPr>
                <w:sz w:val="29"/>
                <w:szCs w:val="29"/>
              </w:rPr>
              <w:t xml:space="preserve"> г. – удовлетворительной.</w:t>
            </w:r>
          </w:p>
          <w:p w14:paraId="4D12D656" w14:textId="6D4CFEB1" w:rsidR="008056C7" w:rsidRPr="005E3BAD" w:rsidRDefault="008056C7" w:rsidP="00720961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66B5887E" w14:textId="7670DB5A" w:rsidR="008056C7" w:rsidRPr="005E3BAD" w:rsidRDefault="008056C7" w:rsidP="00720961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lastRenderedPageBreak/>
              <w:t>Признать работу пра</w:t>
            </w:r>
            <w:r w:rsidR="00FC0D50" w:rsidRPr="005E3BAD">
              <w:rPr>
                <w:sz w:val="29"/>
                <w:szCs w:val="29"/>
              </w:rPr>
              <w:t>вления ТСЖ «Невский Дом» за 2021</w:t>
            </w:r>
            <w:r w:rsidRPr="005E3BAD">
              <w:rPr>
                <w:sz w:val="29"/>
                <w:szCs w:val="29"/>
              </w:rPr>
              <w:t xml:space="preserve"> г. – удовлетворительной.</w:t>
            </w:r>
          </w:p>
        </w:tc>
        <w:tc>
          <w:tcPr>
            <w:tcW w:w="0" w:type="auto"/>
          </w:tcPr>
          <w:p w14:paraId="5D422F26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F17BBCA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C8C1F4E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8056C7" w:rsidRPr="002C423F" w14:paraId="6EE83AE6" w14:textId="77777777" w:rsidTr="005E3BAD">
        <w:tc>
          <w:tcPr>
            <w:tcW w:w="243" w:type="dxa"/>
            <w:vAlign w:val="center"/>
          </w:tcPr>
          <w:p w14:paraId="56891BB3" w14:textId="5852E32A" w:rsidR="008056C7" w:rsidRPr="002C423F" w:rsidRDefault="00492D45" w:rsidP="00184DAD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6.</w:t>
            </w:r>
          </w:p>
        </w:tc>
        <w:tc>
          <w:tcPr>
            <w:tcW w:w="8115" w:type="dxa"/>
          </w:tcPr>
          <w:p w14:paraId="72199CAF" w14:textId="77777777" w:rsidR="005E3BAD" w:rsidRDefault="005E3BAD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64F878F1" w14:textId="2A5AA285" w:rsidR="008056C7" w:rsidRPr="005E3BAD" w:rsidRDefault="008056C7" w:rsidP="005F2CB6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отчета о выполнении плана содержания и ремонта общего имущества в многоквартирном доме за 202</w:t>
            </w:r>
            <w:r w:rsidR="00492D45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г.</w:t>
            </w:r>
          </w:p>
          <w:p w14:paraId="2B44AA5E" w14:textId="77777777" w:rsidR="008056C7" w:rsidRPr="005E3BAD" w:rsidRDefault="008056C7" w:rsidP="005F2CB6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04489272" w14:textId="223F0EE6" w:rsidR="008056C7" w:rsidRPr="005E3BAD" w:rsidRDefault="008056C7" w:rsidP="00033857">
            <w:pPr>
              <w:pStyle w:val="10"/>
              <w:tabs>
                <w:tab w:val="left" w:pos="993"/>
              </w:tabs>
              <w:rPr>
                <w:sz w:val="29"/>
                <w:szCs w:val="29"/>
                <w:lang w:eastAsia="ru-RU"/>
              </w:rPr>
            </w:pPr>
            <w:r w:rsidRPr="005E3BAD">
              <w:rPr>
                <w:sz w:val="29"/>
                <w:szCs w:val="29"/>
              </w:rPr>
              <w:t>Утвердить отчет о выполнении плана содержания и ремонта общего имущества в многоквартирном доме за 202</w:t>
            </w:r>
            <w:r w:rsidR="00280DDF" w:rsidRPr="005E3BAD">
              <w:rPr>
                <w:sz w:val="29"/>
                <w:szCs w:val="29"/>
              </w:rPr>
              <w:t>1</w:t>
            </w:r>
            <w:r w:rsidRPr="005E3BAD">
              <w:rPr>
                <w:sz w:val="29"/>
                <w:szCs w:val="29"/>
              </w:rPr>
              <w:t xml:space="preserve"> г.</w:t>
            </w:r>
          </w:p>
        </w:tc>
        <w:tc>
          <w:tcPr>
            <w:tcW w:w="0" w:type="auto"/>
          </w:tcPr>
          <w:p w14:paraId="6F26DF07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146F18D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9AD782D" w14:textId="77777777" w:rsidR="008056C7" w:rsidRPr="002C423F" w:rsidRDefault="008056C7" w:rsidP="005F2CB6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07A0491F" w14:textId="77777777" w:rsidTr="005E3BAD">
        <w:tc>
          <w:tcPr>
            <w:tcW w:w="243" w:type="dxa"/>
            <w:vAlign w:val="center"/>
          </w:tcPr>
          <w:p w14:paraId="4C2C6190" w14:textId="6CAE1D4B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08832622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0CAB1776" w14:textId="54F9A6DC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целев</w:t>
            </w:r>
            <w:r w:rsidR="00FC0D50" w:rsidRPr="005E3BAD">
              <w:rPr>
                <w:sz w:val="29"/>
                <w:szCs w:val="29"/>
              </w:rPr>
              <w:t>ого финансирования на 01.01.2022</w:t>
            </w:r>
            <w:r w:rsidRPr="005E3BAD">
              <w:rPr>
                <w:sz w:val="29"/>
                <w:szCs w:val="29"/>
              </w:rPr>
              <w:t xml:space="preserve"> г.</w:t>
            </w:r>
            <w:r w:rsidR="00FC0D50" w:rsidRPr="005E3BAD">
              <w:rPr>
                <w:sz w:val="29"/>
                <w:szCs w:val="29"/>
              </w:rPr>
              <w:t xml:space="preserve"> (резервный фонд).</w:t>
            </w:r>
          </w:p>
          <w:p w14:paraId="32276AC7" w14:textId="6EA6B643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DA7B1F8" w14:textId="3E861568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целевое финансирование</w:t>
            </w:r>
            <w:r w:rsidR="00FC0D50" w:rsidRPr="005E3BAD">
              <w:rPr>
                <w:sz w:val="29"/>
                <w:szCs w:val="29"/>
              </w:rPr>
              <w:t xml:space="preserve"> на 01.01.2022</w:t>
            </w:r>
            <w:r w:rsidRPr="005E3BAD">
              <w:rPr>
                <w:sz w:val="29"/>
                <w:szCs w:val="29"/>
              </w:rPr>
              <w:t xml:space="preserve"> г.</w:t>
            </w:r>
            <w:r w:rsidR="00FC0D50" w:rsidRPr="005E3BAD">
              <w:rPr>
                <w:sz w:val="29"/>
                <w:szCs w:val="29"/>
              </w:rPr>
              <w:t xml:space="preserve"> (резервный фонд).</w:t>
            </w:r>
          </w:p>
        </w:tc>
        <w:tc>
          <w:tcPr>
            <w:tcW w:w="0" w:type="auto"/>
          </w:tcPr>
          <w:p w14:paraId="05635D13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FF65D8B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96F8DD0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3E658FBA" w14:textId="77777777" w:rsidTr="005E3BAD">
        <w:tc>
          <w:tcPr>
            <w:tcW w:w="243" w:type="dxa"/>
            <w:vAlign w:val="center"/>
          </w:tcPr>
          <w:p w14:paraId="5E28809D" w14:textId="2EA576CC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52CB1BE3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52DAF900" w14:textId="316A36F5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плана содержания и ремонта общего имущества в многоквартирном доме на 2022/2023 г.</w:t>
            </w:r>
          </w:p>
          <w:p w14:paraId="358F5968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765AD8B" w14:textId="4E96A192" w:rsidR="00E1619B" w:rsidRPr="005E3BAD" w:rsidRDefault="00E1619B" w:rsidP="00E1619B">
            <w:pPr>
              <w:pStyle w:val="10"/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план содержания и ремонта общего имущества в многоквартирном доме на 2022/2023 г.</w:t>
            </w:r>
          </w:p>
        </w:tc>
        <w:tc>
          <w:tcPr>
            <w:tcW w:w="0" w:type="auto"/>
          </w:tcPr>
          <w:p w14:paraId="72BF8143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7CEEA64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1802CC55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7351F64C" w14:textId="77777777" w:rsidTr="005E3BAD">
        <w:tc>
          <w:tcPr>
            <w:tcW w:w="243" w:type="dxa"/>
            <w:vAlign w:val="center"/>
          </w:tcPr>
          <w:p w14:paraId="5947AAE9" w14:textId="3E2E5D75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4A837D49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77053308" w14:textId="058E98AB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сметы доходов и расходов ТСЖ «Невский Дом» на 2022г.-2023г. и размера обязательных платежей (тарифов) и взносов.</w:t>
            </w:r>
          </w:p>
          <w:p w14:paraId="6B3B2A80" w14:textId="45700F3B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 xml:space="preserve"> Предложено:</w:t>
            </w:r>
          </w:p>
          <w:p w14:paraId="57DA5D98" w14:textId="494D9149" w:rsidR="00E1619B" w:rsidRPr="005E3BAD" w:rsidRDefault="00E2615F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</w:t>
            </w:r>
            <w:r w:rsidR="00FC0D50" w:rsidRPr="005E3BAD">
              <w:rPr>
                <w:sz w:val="29"/>
                <w:szCs w:val="29"/>
              </w:rPr>
              <w:t xml:space="preserve"> смету</w:t>
            </w:r>
            <w:r w:rsidR="00E1619B" w:rsidRPr="005E3BAD">
              <w:rPr>
                <w:sz w:val="29"/>
                <w:szCs w:val="29"/>
              </w:rPr>
              <w:t xml:space="preserve"> доходов и расходов ТСЖ «Невский</w:t>
            </w:r>
            <w:r w:rsidR="00FC0D50" w:rsidRPr="005E3BAD">
              <w:rPr>
                <w:sz w:val="29"/>
                <w:szCs w:val="29"/>
              </w:rPr>
              <w:t xml:space="preserve"> Дом» на 2022г.-2023г. и размер</w:t>
            </w:r>
            <w:r w:rsidR="00E1619B" w:rsidRPr="005E3BAD">
              <w:rPr>
                <w:sz w:val="29"/>
                <w:szCs w:val="29"/>
              </w:rPr>
              <w:t xml:space="preserve"> обязательных платежей (тарифов) и взносов.</w:t>
            </w:r>
          </w:p>
        </w:tc>
        <w:tc>
          <w:tcPr>
            <w:tcW w:w="0" w:type="auto"/>
          </w:tcPr>
          <w:p w14:paraId="6F457C0A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7B47415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40D62B8F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1136B306" w14:textId="77777777" w:rsidTr="005E3BAD">
        <w:tc>
          <w:tcPr>
            <w:tcW w:w="243" w:type="dxa"/>
            <w:vAlign w:val="center"/>
          </w:tcPr>
          <w:p w14:paraId="6EA6E407" w14:textId="441F6E61" w:rsidR="00E1619B" w:rsidRDefault="00E1619B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8115" w:type="dxa"/>
          </w:tcPr>
          <w:p w14:paraId="3B652BBA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608C46A6" w14:textId="55B928F5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 xml:space="preserve">Утверждение сметы доходов и расходов ТСЖ «Невский Дом» по </w:t>
            </w:r>
            <w:r w:rsidRPr="005E3BAD">
              <w:rPr>
                <w:b/>
                <w:bCs/>
                <w:sz w:val="29"/>
                <w:szCs w:val="29"/>
              </w:rPr>
              <w:t>парковке</w:t>
            </w:r>
            <w:r w:rsidRPr="005E3BAD">
              <w:rPr>
                <w:sz w:val="29"/>
                <w:szCs w:val="29"/>
              </w:rPr>
              <w:t xml:space="preserve"> на 2022г.-2023г. и размера обязательных платежей (тарифов) и взносов.</w:t>
            </w:r>
          </w:p>
          <w:p w14:paraId="007F3DF4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 xml:space="preserve"> Предложено:</w:t>
            </w:r>
          </w:p>
          <w:p w14:paraId="1386E4A5" w14:textId="5365D8F8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</w:t>
            </w:r>
            <w:r w:rsidR="00E2615F" w:rsidRPr="005E3BAD">
              <w:rPr>
                <w:sz w:val="29"/>
                <w:szCs w:val="29"/>
              </w:rPr>
              <w:t>дить</w:t>
            </w:r>
            <w:r w:rsidR="00FC0D50" w:rsidRPr="005E3BAD">
              <w:rPr>
                <w:sz w:val="29"/>
                <w:szCs w:val="29"/>
              </w:rPr>
              <w:t xml:space="preserve"> смету</w:t>
            </w:r>
            <w:r w:rsidRPr="005E3BAD">
              <w:rPr>
                <w:sz w:val="29"/>
                <w:szCs w:val="29"/>
              </w:rPr>
              <w:t xml:space="preserve"> доходов и расходов ТСЖ «Невский Дом» по </w:t>
            </w:r>
            <w:r w:rsidRPr="005E3BAD">
              <w:rPr>
                <w:b/>
                <w:bCs/>
                <w:sz w:val="29"/>
                <w:szCs w:val="29"/>
              </w:rPr>
              <w:t>парковке</w:t>
            </w:r>
            <w:r w:rsidR="00FC0D50" w:rsidRPr="005E3BAD">
              <w:rPr>
                <w:sz w:val="29"/>
                <w:szCs w:val="29"/>
              </w:rPr>
              <w:t xml:space="preserve"> на 2022г.-2023г. и размер</w:t>
            </w:r>
            <w:r w:rsidRPr="005E3BAD">
              <w:rPr>
                <w:sz w:val="29"/>
                <w:szCs w:val="29"/>
              </w:rPr>
              <w:t xml:space="preserve"> обязательных платежей (тарифов) и взносов.</w:t>
            </w:r>
          </w:p>
        </w:tc>
        <w:tc>
          <w:tcPr>
            <w:tcW w:w="0" w:type="auto"/>
          </w:tcPr>
          <w:p w14:paraId="38FE4A69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0E796807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2988BC3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2615F" w:rsidRPr="002C423F" w14:paraId="5C44AC49" w14:textId="77777777" w:rsidTr="005E3BAD">
        <w:tc>
          <w:tcPr>
            <w:tcW w:w="243" w:type="dxa"/>
            <w:vAlign w:val="center"/>
          </w:tcPr>
          <w:p w14:paraId="58326FE5" w14:textId="45226A37" w:rsidR="00E2615F" w:rsidRDefault="00E2615F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8115" w:type="dxa"/>
          </w:tcPr>
          <w:p w14:paraId="31DA3BF8" w14:textId="7D85D2B9" w:rsidR="00E2615F" w:rsidRPr="005E3BAD" w:rsidRDefault="00E2615F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тарифов на жилищные услуги общего имущества и текущего ремонта жилого дома 2022/2023 гг.</w:t>
            </w:r>
          </w:p>
          <w:p w14:paraId="2DD62D07" w14:textId="77777777" w:rsidR="00E2615F" w:rsidRPr="005E3BAD" w:rsidRDefault="00E2615F" w:rsidP="00E2615F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1F15D82" w14:textId="2036077B" w:rsidR="00E2615F" w:rsidRDefault="00E2615F" w:rsidP="00E2615F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тарифы на жилищные услуги общего имущества и текущего ремонта жилого дома 2022/2023 гг.</w:t>
            </w:r>
          </w:p>
          <w:p w14:paraId="21FB7EDB" w14:textId="3B39C228" w:rsidR="00E2615F" w:rsidRPr="005E3BAD" w:rsidRDefault="00E2615F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</w:tc>
        <w:tc>
          <w:tcPr>
            <w:tcW w:w="0" w:type="auto"/>
          </w:tcPr>
          <w:p w14:paraId="483E6928" w14:textId="77777777" w:rsidR="00E2615F" w:rsidRPr="002C423F" w:rsidRDefault="00E2615F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1D54F5F4" w14:textId="77777777" w:rsidR="00E2615F" w:rsidRPr="002C423F" w:rsidRDefault="00E2615F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F6C63FC" w14:textId="77777777" w:rsidR="00E2615F" w:rsidRPr="002C423F" w:rsidRDefault="00E2615F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7305F9B6" w14:textId="77777777" w:rsidTr="005E3BAD">
        <w:tc>
          <w:tcPr>
            <w:tcW w:w="243" w:type="dxa"/>
            <w:vAlign w:val="center"/>
          </w:tcPr>
          <w:p w14:paraId="2A62AA49" w14:textId="2087B270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2615F">
              <w:rPr>
                <w:b w:val="0"/>
                <w:bCs w:val="0"/>
              </w:rPr>
              <w:t>2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488E2976" w14:textId="77777777" w:rsidR="005E3BAD" w:rsidRDefault="005E3BAD" w:rsidP="00E1619B">
            <w:pPr>
              <w:rPr>
                <w:sz w:val="29"/>
                <w:szCs w:val="29"/>
              </w:rPr>
            </w:pPr>
          </w:p>
          <w:p w14:paraId="0B135CA8" w14:textId="2C04A080" w:rsidR="00E1619B" w:rsidRPr="005E3BAD" w:rsidRDefault="00E1619B" w:rsidP="00E1619B">
            <w:pPr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lastRenderedPageBreak/>
              <w:t>Утвердить штатное распи</w:t>
            </w:r>
            <w:r w:rsidR="00FC0D50" w:rsidRPr="005E3BAD">
              <w:rPr>
                <w:sz w:val="29"/>
                <w:szCs w:val="29"/>
              </w:rPr>
              <w:t>сание товарищества с определением</w:t>
            </w:r>
            <w:r w:rsidRPr="005E3BAD">
              <w:rPr>
                <w:sz w:val="29"/>
                <w:szCs w:val="29"/>
              </w:rPr>
              <w:t xml:space="preserve"> размера заработной платы работников товарищества на 2022 г.-2023г. </w:t>
            </w:r>
          </w:p>
          <w:p w14:paraId="6E4A4763" w14:textId="3C57B04D" w:rsidR="00E1619B" w:rsidRPr="005E3BAD" w:rsidRDefault="00E1619B" w:rsidP="00E1619B">
            <w:pPr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32A18EE3" w14:textId="59D6153C" w:rsidR="00E1619B" w:rsidRPr="005E3BAD" w:rsidRDefault="00E1619B" w:rsidP="00E1619B">
            <w:pPr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штатное распи</w:t>
            </w:r>
            <w:r w:rsidR="00FC0D50" w:rsidRPr="005E3BAD">
              <w:rPr>
                <w:sz w:val="29"/>
                <w:szCs w:val="29"/>
              </w:rPr>
              <w:t>сание товарищества с определением</w:t>
            </w:r>
            <w:r w:rsidRPr="005E3BAD">
              <w:rPr>
                <w:sz w:val="29"/>
                <w:szCs w:val="29"/>
              </w:rPr>
              <w:t xml:space="preserve"> размера заработной платы работников товарищества на 2022 г.-2023г. </w:t>
            </w:r>
          </w:p>
        </w:tc>
        <w:tc>
          <w:tcPr>
            <w:tcW w:w="0" w:type="auto"/>
          </w:tcPr>
          <w:p w14:paraId="7AF35FEC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5B3C92F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D39F202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5DBB9640" w14:textId="77777777" w:rsidTr="005E3BAD">
        <w:tc>
          <w:tcPr>
            <w:tcW w:w="243" w:type="dxa"/>
            <w:vAlign w:val="center"/>
          </w:tcPr>
          <w:p w14:paraId="366B9A3A" w14:textId="10DD0544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3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7A73A49A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5E4FB45E" w14:textId="338E7036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порядка и источников финансирования текущего ремонта на 202</w:t>
            </w:r>
            <w:r w:rsidR="005E3BAD" w:rsidRPr="005E3BAD">
              <w:rPr>
                <w:sz w:val="29"/>
                <w:szCs w:val="29"/>
              </w:rPr>
              <w:t>2/23</w:t>
            </w:r>
            <w:r w:rsidRPr="005E3BAD">
              <w:rPr>
                <w:sz w:val="29"/>
                <w:szCs w:val="29"/>
              </w:rPr>
              <w:t>гг.</w:t>
            </w:r>
          </w:p>
          <w:p w14:paraId="32C76AB2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59087F02" w14:textId="1CF96C60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порядок и источники финансирования</w:t>
            </w:r>
            <w:r w:rsidR="00FC0D50" w:rsidRPr="005E3BAD">
              <w:rPr>
                <w:sz w:val="29"/>
                <w:szCs w:val="29"/>
              </w:rPr>
              <w:t xml:space="preserve"> по текущему ремонту</w:t>
            </w:r>
            <w:r w:rsidRPr="005E3BAD">
              <w:rPr>
                <w:sz w:val="29"/>
                <w:szCs w:val="29"/>
              </w:rPr>
              <w:t xml:space="preserve"> на 2022/2023гг.  за счет </w:t>
            </w:r>
            <w:r w:rsidR="00FC0D50" w:rsidRPr="005E3BAD">
              <w:rPr>
                <w:sz w:val="29"/>
                <w:szCs w:val="29"/>
              </w:rPr>
              <w:t>средств,</w:t>
            </w:r>
            <w:r w:rsidRPr="005E3BAD">
              <w:rPr>
                <w:sz w:val="29"/>
                <w:szCs w:val="29"/>
              </w:rPr>
              <w:t xml:space="preserve"> </w:t>
            </w:r>
            <w:r w:rsidR="00FC0D50" w:rsidRPr="005E3BAD">
              <w:rPr>
                <w:sz w:val="29"/>
                <w:szCs w:val="29"/>
              </w:rPr>
              <w:t>полученных по статье «Текущий ремонт» поступивших 2023/2022 гг..</w:t>
            </w:r>
            <w:r w:rsidR="00A91414" w:rsidRPr="005E3BAD">
              <w:rPr>
                <w:sz w:val="29"/>
                <w:szCs w:val="29"/>
              </w:rPr>
              <w:t xml:space="preserve"> При недостатке средств, использовать денежные средства с целевого финансирования (резервного фонда).</w:t>
            </w:r>
          </w:p>
        </w:tc>
        <w:tc>
          <w:tcPr>
            <w:tcW w:w="0" w:type="auto"/>
          </w:tcPr>
          <w:p w14:paraId="35FD44B2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504139C1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715179D3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6DC32BB2" w14:textId="77777777" w:rsidTr="005E3BAD">
        <w:tc>
          <w:tcPr>
            <w:tcW w:w="243" w:type="dxa"/>
            <w:vAlign w:val="center"/>
          </w:tcPr>
          <w:p w14:paraId="05F46ADA" w14:textId="7E81CB5A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4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2FAA1225" w14:textId="77777777" w:rsidR="005E3BAD" w:rsidRDefault="005E3BAD" w:rsidP="00E1619B">
            <w:pPr>
              <w:rPr>
                <w:sz w:val="29"/>
                <w:szCs w:val="29"/>
              </w:rPr>
            </w:pPr>
          </w:p>
          <w:p w14:paraId="33E237D1" w14:textId="417E91BF" w:rsidR="00E1619B" w:rsidRPr="005E3BAD" w:rsidRDefault="00E1619B" w:rsidP="00E1619B">
            <w:pPr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возможности размещения денежных средств, собранных в фонд капитального ремонта дома, на долгосрочные депозиты ПАО «Сбербанк».</w:t>
            </w:r>
          </w:p>
          <w:p w14:paraId="0884227F" w14:textId="77777777" w:rsidR="00E1619B" w:rsidRPr="005E3BAD" w:rsidRDefault="00E1619B" w:rsidP="00E1619B">
            <w:pPr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0CB3D97B" w14:textId="27BF68FB" w:rsidR="00E1619B" w:rsidRPr="005E3BAD" w:rsidRDefault="00E1619B" w:rsidP="00A91414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 xml:space="preserve">Принять решение о размещении временно свободных средств, находящихся на специальном </w:t>
            </w:r>
            <w:r w:rsidR="00E2615F" w:rsidRPr="005E3BAD">
              <w:rPr>
                <w:sz w:val="29"/>
                <w:szCs w:val="29"/>
              </w:rPr>
              <w:t xml:space="preserve">счёте </w:t>
            </w:r>
            <w:r w:rsidRPr="005E3BAD">
              <w:rPr>
                <w:sz w:val="29"/>
                <w:szCs w:val="29"/>
              </w:rPr>
              <w:t>в ПАО «Сбербанк».</w:t>
            </w:r>
          </w:p>
        </w:tc>
        <w:tc>
          <w:tcPr>
            <w:tcW w:w="0" w:type="auto"/>
          </w:tcPr>
          <w:p w14:paraId="6AAB0492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DDB3A6B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1E5CEB7F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77395845" w14:textId="77777777" w:rsidTr="005E3BAD">
        <w:tc>
          <w:tcPr>
            <w:tcW w:w="243" w:type="dxa"/>
            <w:vAlign w:val="center"/>
          </w:tcPr>
          <w:p w14:paraId="32014285" w14:textId="7DFAD881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5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163487B8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35278EBA" w14:textId="36C3E9C2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заключения договора на обслуживание (аварийное</w:t>
            </w:r>
            <w:r w:rsidR="00A91414" w:rsidRPr="005E3BAD">
              <w:rPr>
                <w:sz w:val="29"/>
                <w:szCs w:val="29"/>
              </w:rPr>
              <w:t>)</w:t>
            </w:r>
            <w:r w:rsidRPr="005E3BAD">
              <w:rPr>
                <w:sz w:val="29"/>
                <w:szCs w:val="29"/>
              </w:rPr>
              <w:t xml:space="preserve"> в МКД с организацией ООО «ГЖ</w:t>
            </w:r>
            <w:r w:rsidR="009E3002">
              <w:rPr>
                <w:sz w:val="29"/>
                <w:szCs w:val="29"/>
              </w:rPr>
              <w:t>Р</w:t>
            </w:r>
            <w:r w:rsidRPr="005E3BAD">
              <w:rPr>
                <w:sz w:val="29"/>
                <w:szCs w:val="29"/>
              </w:rPr>
              <w:t xml:space="preserve">У» </w:t>
            </w:r>
          </w:p>
          <w:p w14:paraId="4C5FA208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 xml:space="preserve">Предложено: </w:t>
            </w:r>
          </w:p>
          <w:p w14:paraId="65C95905" w14:textId="2C77B600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 xml:space="preserve">Заключить договор на обслуживание </w:t>
            </w:r>
            <w:r w:rsidR="00A91414" w:rsidRPr="005E3BAD">
              <w:rPr>
                <w:sz w:val="29"/>
                <w:szCs w:val="29"/>
              </w:rPr>
              <w:t>(аварийное)</w:t>
            </w:r>
            <w:r w:rsidRPr="005E3BAD">
              <w:rPr>
                <w:sz w:val="29"/>
                <w:szCs w:val="29"/>
              </w:rPr>
              <w:t xml:space="preserve"> в МКД с орган</w:t>
            </w:r>
            <w:r w:rsidR="00A91414" w:rsidRPr="005E3BAD">
              <w:rPr>
                <w:sz w:val="29"/>
                <w:szCs w:val="29"/>
              </w:rPr>
              <w:t>изацией ООО «ГЖ</w:t>
            </w:r>
            <w:r w:rsidR="009E3002">
              <w:rPr>
                <w:sz w:val="29"/>
                <w:szCs w:val="29"/>
              </w:rPr>
              <w:t>Р</w:t>
            </w:r>
            <w:r w:rsidR="00A91414" w:rsidRPr="005E3BAD">
              <w:rPr>
                <w:sz w:val="29"/>
                <w:szCs w:val="29"/>
              </w:rPr>
              <w:t>У»</w:t>
            </w:r>
            <w:r w:rsidR="00877735">
              <w:rPr>
                <w:sz w:val="29"/>
                <w:szCs w:val="29"/>
              </w:rPr>
              <w:t xml:space="preserve"> на 1 год </w:t>
            </w:r>
            <w:r w:rsidR="00715223">
              <w:rPr>
                <w:sz w:val="29"/>
                <w:szCs w:val="29"/>
              </w:rPr>
              <w:t>с возможностью</w:t>
            </w:r>
            <w:r w:rsidR="00877735">
              <w:rPr>
                <w:sz w:val="29"/>
                <w:szCs w:val="29"/>
              </w:rPr>
              <w:t xml:space="preserve"> досрочного расторжения  </w:t>
            </w:r>
            <w:r w:rsidRPr="005E3BAD">
              <w:rPr>
                <w:sz w:val="29"/>
                <w:szCs w:val="29"/>
              </w:rPr>
              <w:t>.</w:t>
            </w:r>
          </w:p>
        </w:tc>
        <w:tc>
          <w:tcPr>
            <w:tcW w:w="0" w:type="auto"/>
          </w:tcPr>
          <w:p w14:paraId="7868EFED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CC95281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026EFF00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tr w:rsidR="00E1619B" w:rsidRPr="002C423F" w14:paraId="74D4C205" w14:textId="77777777" w:rsidTr="005E3BAD">
        <w:tc>
          <w:tcPr>
            <w:tcW w:w="243" w:type="dxa"/>
            <w:vAlign w:val="center"/>
          </w:tcPr>
          <w:p w14:paraId="5826DB2D" w14:textId="02BB9AD3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bookmarkStart w:id="2" w:name="_Hlk115435369"/>
            <w:r w:rsidRPr="002C423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6</w:t>
            </w:r>
            <w:r w:rsidRPr="002C423F">
              <w:rPr>
                <w:b w:val="0"/>
                <w:bCs w:val="0"/>
              </w:rPr>
              <w:t>.</w:t>
            </w:r>
          </w:p>
        </w:tc>
        <w:tc>
          <w:tcPr>
            <w:tcW w:w="8115" w:type="dxa"/>
          </w:tcPr>
          <w:p w14:paraId="637D6328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6624EAA7" w14:textId="78475463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Утверждение вопроса о компенсации затраченны</w:t>
            </w:r>
            <w:r w:rsidR="00A91414" w:rsidRPr="005E3BAD">
              <w:rPr>
                <w:sz w:val="29"/>
                <w:szCs w:val="29"/>
              </w:rPr>
              <w:t>х средств по замене редукторов на лифтах 1 и 2 подъездов</w:t>
            </w:r>
            <w:r w:rsidRPr="005E3BAD">
              <w:rPr>
                <w:sz w:val="29"/>
                <w:szCs w:val="29"/>
              </w:rPr>
              <w:t xml:space="preserve"> за счет средств, собранных на капитальный ремонт.</w:t>
            </w:r>
          </w:p>
          <w:p w14:paraId="314AFD7B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t>Предложено:</w:t>
            </w:r>
          </w:p>
          <w:p w14:paraId="0343A88C" w14:textId="77777777" w:rsidR="00E1619B" w:rsidRDefault="00A91414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Утвердить вопрос</w:t>
            </w:r>
            <w:r w:rsidR="00E1619B" w:rsidRPr="005E3BAD">
              <w:rPr>
                <w:sz w:val="29"/>
                <w:szCs w:val="29"/>
              </w:rPr>
              <w:t xml:space="preserve"> о компенсации затраченны</w:t>
            </w:r>
            <w:r w:rsidRPr="005E3BAD">
              <w:rPr>
                <w:sz w:val="29"/>
                <w:szCs w:val="29"/>
              </w:rPr>
              <w:t>х средств по замене редукторов на лифтах 1 и 2 подъездов</w:t>
            </w:r>
            <w:r w:rsidR="00E1619B" w:rsidRPr="005E3BAD">
              <w:rPr>
                <w:sz w:val="29"/>
                <w:szCs w:val="29"/>
              </w:rPr>
              <w:t xml:space="preserve"> за счет средств, собранных на капитальный ремонт.</w:t>
            </w:r>
          </w:p>
          <w:p w14:paraId="506ADD43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65B331F9" w14:textId="55A5B057" w:rsidR="005E3BAD" w:rsidRP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</w:tc>
        <w:tc>
          <w:tcPr>
            <w:tcW w:w="0" w:type="auto"/>
          </w:tcPr>
          <w:p w14:paraId="26911B7D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27D851D2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0C79CBD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  <w:bookmarkEnd w:id="2"/>
      <w:tr w:rsidR="00E1619B" w:rsidRPr="002C423F" w14:paraId="160DDC42" w14:textId="77777777" w:rsidTr="005E3BAD">
        <w:tc>
          <w:tcPr>
            <w:tcW w:w="243" w:type="dxa"/>
            <w:vAlign w:val="center"/>
          </w:tcPr>
          <w:p w14:paraId="0461C776" w14:textId="77777777" w:rsidR="00F24589" w:rsidRDefault="00F24589" w:rsidP="00E1619B">
            <w:pPr>
              <w:pStyle w:val="a3"/>
              <w:rPr>
                <w:b w:val="0"/>
                <w:bCs w:val="0"/>
              </w:rPr>
            </w:pPr>
          </w:p>
          <w:p w14:paraId="1096A3B2" w14:textId="77777777" w:rsidR="00F24589" w:rsidRDefault="00F24589" w:rsidP="00E1619B">
            <w:pPr>
              <w:pStyle w:val="a3"/>
              <w:rPr>
                <w:b w:val="0"/>
                <w:bCs w:val="0"/>
              </w:rPr>
            </w:pPr>
          </w:p>
          <w:p w14:paraId="462539D4" w14:textId="362DA819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  <w:r w:rsidRPr="002C423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7</w:t>
            </w:r>
          </w:p>
        </w:tc>
        <w:tc>
          <w:tcPr>
            <w:tcW w:w="8115" w:type="dxa"/>
          </w:tcPr>
          <w:p w14:paraId="4CEB9A63" w14:textId="77777777" w:rsidR="005E3BAD" w:rsidRDefault="005E3BAD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</w:p>
          <w:p w14:paraId="413AEE20" w14:textId="5C51E5D9" w:rsidR="00E1619B" w:rsidRPr="005E3BAD" w:rsidRDefault="00E1619B" w:rsidP="00E1619B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Принятие решения о сдаче в аренду части общедомового имущества на возмездной основе.</w:t>
            </w:r>
          </w:p>
          <w:p w14:paraId="0CCE1B2B" w14:textId="77777777" w:rsidR="00E1619B" w:rsidRPr="005E3BAD" w:rsidRDefault="00E1619B" w:rsidP="00E1619B">
            <w:pPr>
              <w:tabs>
                <w:tab w:val="left" w:pos="993"/>
              </w:tabs>
              <w:rPr>
                <w:b/>
                <w:bCs/>
                <w:sz w:val="29"/>
                <w:szCs w:val="29"/>
              </w:rPr>
            </w:pPr>
            <w:r w:rsidRPr="005E3BAD">
              <w:rPr>
                <w:b/>
                <w:bCs/>
                <w:sz w:val="29"/>
                <w:szCs w:val="29"/>
              </w:rPr>
              <w:lastRenderedPageBreak/>
              <w:t>Предложено:</w:t>
            </w:r>
          </w:p>
          <w:p w14:paraId="59F4F66B" w14:textId="309643D2" w:rsidR="00E1619B" w:rsidRPr="005E3BAD" w:rsidRDefault="00E1619B" w:rsidP="00E1619B">
            <w:pPr>
              <w:tabs>
                <w:tab w:val="left" w:pos="-1809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 xml:space="preserve">Разрешить использование (сдача в аренду части общедомового имущества) части общего имущества собственников </w:t>
            </w:r>
            <w:r w:rsidR="00A91414" w:rsidRPr="005E3BAD">
              <w:rPr>
                <w:sz w:val="29"/>
                <w:szCs w:val="29"/>
              </w:rPr>
              <w:t>помещений в МКД</w:t>
            </w:r>
            <w:r w:rsidRPr="005E3BAD">
              <w:rPr>
                <w:sz w:val="29"/>
                <w:szCs w:val="29"/>
              </w:rPr>
              <w:t xml:space="preserve"> на возмездной основе заинтересованным лицам</w:t>
            </w:r>
            <w:r w:rsidR="00A91414" w:rsidRPr="005E3BAD">
              <w:rPr>
                <w:sz w:val="29"/>
                <w:szCs w:val="29"/>
              </w:rPr>
              <w:t>,</w:t>
            </w:r>
            <w:r w:rsidRPr="005E3BAD">
              <w:rPr>
                <w:sz w:val="29"/>
                <w:szCs w:val="29"/>
              </w:rPr>
              <w:t xml:space="preserve"> при условии обеспечения законных прав и интересов собственников помещений и содерж</w:t>
            </w:r>
            <w:r w:rsidR="00A91414" w:rsidRPr="005E3BAD">
              <w:rPr>
                <w:sz w:val="29"/>
                <w:szCs w:val="29"/>
              </w:rPr>
              <w:t>ания</w:t>
            </w:r>
            <w:r w:rsidRPr="005E3BAD">
              <w:rPr>
                <w:sz w:val="29"/>
                <w:szCs w:val="29"/>
              </w:rPr>
              <w:t xml:space="preserve"> такого имущества в надлежащем состоянии, в том числе фасад здания</w:t>
            </w:r>
            <w:r w:rsidR="00A91414" w:rsidRPr="005E3BAD">
              <w:rPr>
                <w:sz w:val="29"/>
                <w:szCs w:val="29"/>
              </w:rPr>
              <w:t>,</w:t>
            </w:r>
            <w:r w:rsidRPr="005E3BAD">
              <w:rPr>
                <w:sz w:val="29"/>
                <w:szCs w:val="29"/>
              </w:rPr>
              <w:t xml:space="preserve"> для установки (размещения) рекламных и инфор</w:t>
            </w:r>
            <w:r w:rsidR="00A91414" w:rsidRPr="005E3BAD">
              <w:rPr>
                <w:sz w:val="29"/>
                <w:szCs w:val="29"/>
              </w:rPr>
              <w:t>мационных конструкций, помещений</w:t>
            </w:r>
            <w:r w:rsidRPr="005E3BAD">
              <w:rPr>
                <w:sz w:val="29"/>
                <w:szCs w:val="29"/>
              </w:rPr>
              <w:t xml:space="preserve"> общего пользования</w:t>
            </w:r>
            <w:r w:rsidR="00A91414" w:rsidRPr="005E3BAD">
              <w:rPr>
                <w:sz w:val="29"/>
                <w:szCs w:val="29"/>
              </w:rPr>
              <w:t xml:space="preserve"> (технические помещения).</w:t>
            </w:r>
          </w:p>
          <w:p w14:paraId="7B2021EE" w14:textId="762D8772" w:rsidR="00E1619B" w:rsidRPr="005E3BAD" w:rsidRDefault="00A91414" w:rsidP="00A91414">
            <w:pPr>
              <w:tabs>
                <w:tab w:val="left" w:pos="993"/>
              </w:tabs>
              <w:rPr>
                <w:sz w:val="29"/>
                <w:szCs w:val="29"/>
              </w:rPr>
            </w:pPr>
            <w:r w:rsidRPr="005E3BAD">
              <w:rPr>
                <w:sz w:val="29"/>
                <w:szCs w:val="29"/>
              </w:rPr>
              <w:t>(</w:t>
            </w:r>
            <w:r w:rsidR="00E1619B" w:rsidRPr="005E3BAD">
              <w:rPr>
                <w:sz w:val="29"/>
                <w:szCs w:val="29"/>
              </w:rPr>
              <w:t>Решение о сдаче конкретных объектов общего имущества принимается правлением ТСЖ «Невский Дом»</w:t>
            </w:r>
            <w:r w:rsidRPr="005E3BAD">
              <w:rPr>
                <w:sz w:val="29"/>
                <w:szCs w:val="29"/>
              </w:rPr>
              <w:t>)</w:t>
            </w:r>
            <w:r w:rsidR="00E1619B" w:rsidRPr="005E3BAD">
              <w:rPr>
                <w:sz w:val="29"/>
                <w:szCs w:val="29"/>
              </w:rPr>
              <w:t>.</w:t>
            </w:r>
          </w:p>
        </w:tc>
        <w:tc>
          <w:tcPr>
            <w:tcW w:w="0" w:type="auto"/>
          </w:tcPr>
          <w:p w14:paraId="1AC2B3A8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3A72E1D0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14:paraId="644DC1BA" w14:textId="77777777" w:rsidR="00E1619B" w:rsidRPr="002C423F" w:rsidRDefault="00E1619B" w:rsidP="00E1619B">
            <w:pPr>
              <w:pStyle w:val="a3"/>
              <w:rPr>
                <w:b w:val="0"/>
                <w:bCs w:val="0"/>
              </w:rPr>
            </w:pPr>
          </w:p>
        </w:tc>
      </w:tr>
    </w:tbl>
    <w:p w14:paraId="468399D6" w14:textId="77777777" w:rsidR="008056C7" w:rsidRPr="002C423F" w:rsidRDefault="008056C7" w:rsidP="005F2CB6">
      <w:pPr>
        <w:rPr>
          <w:sz w:val="28"/>
          <w:szCs w:val="28"/>
        </w:rPr>
      </w:pPr>
    </w:p>
    <w:p w14:paraId="41B182AE" w14:textId="77777777" w:rsidR="008056C7" w:rsidRPr="002C423F" w:rsidRDefault="008056C7" w:rsidP="005F2CB6">
      <w:pPr>
        <w:rPr>
          <w:sz w:val="28"/>
          <w:szCs w:val="28"/>
        </w:rPr>
      </w:pPr>
    </w:p>
    <w:p w14:paraId="51EF222E" w14:textId="5F33F786" w:rsidR="008056C7" w:rsidRPr="002C423F" w:rsidRDefault="008056C7" w:rsidP="005F2CB6">
      <w:pPr>
        <w:rPr>
          <w:sz w:val="28"/>
          <w:szCs w:val="28"/>
        </w:rPr>
      </w:pPr>
      <w:r w:rsidRPr="002C423F">
        <w:rPr>
          <w:sz w:val="28"/>
          <w:szCs w:val="28"/>
        </w:rPr>
        <w:t xml:space="preserve">Подпись члена </w:t>
      </w:r>
      <w:r w:rsidR="00577D6D" w:rsidRPr="002C423F">
        <w:rPr>
          <w:sz w:val="28"/>
          <w:szCs w:val="28"/>
        </w:rPr>
        <w:t>товарищества</w:t>
      </w:r>
      <w:r w:rsidR="009D6079">
        <w:rPr>
          <w:sz w:val="28"/>
          <w:szCs w:val="28"/>
        </w:rPr>
        <w:t>:</w:t>
      </w:r>
      <w:r w:rsidRPr="002C423F">
        <w:rPr>
          <w:sz w:val="28"/>
          <w:szCs w:val="28"/>
        </w:rPr>
        <w:t xml:space="preserve">________________      Дата: _____________________      </w:t>
      </w:r>
    </w:p>
    <w:p w14:paraId="5DFF17CD" w14:textId="77777777" w:rsidR="008056C7" w:rsidRPr="002C423F" w:rsidRDefault="008056C7" w:rsidP="005F2CB6">
      <w:pPr>
        <w:rPr>
          <w:sz w:val="28"/>
          <w:szCs w:val="28"/>
        </w:rPr>
      </w:pPr>
    </w:p>
    <w:p w14:paraId="7B0C3FB8" w14:textId="7FB93158" w:rsidR="00577D6D" w:rsidRPr="009D6079" w:rsidRDefault="00577D6D" w:rsidP="00577D6D">
      <w:pPr>
        <w:tabs>
          <w:tab w:val="left" w:pos="-3119"/>
        </w:tabs>
        <w:ind w:firstLine="709"/>
        <w:rPr>
          <w:b/>
          <w:bCs/>
        </w:rPr>
      </w:pPr>
      <w:r w:rsidRPr="009D6079">
        <w:t>Ознакомиться с документами и/или материалами, которые будут представлены на собрании для утверждения, Вы можете путем направления запроса на электронную почту</w:t>
      </w:r>
      <w:r w:rsidRPr="009D6079">
        <w:rPr>
          <w:b/>
          <w:bCs/>
          <w:u w:val="single"/>
        </w:rPr>
        <w:t xml:space="preserve">: </w:t>
      </w:r>
      <w:hyperlink r:id="rId8" w:tgtFrame="_blank" w:history="1">
        <w:r w:rsidRPr="009D6079">
          <w:rPr>
            <w:rStyle w:val="af0"/>
            <w:b/>
            <w:bCs/>
          </w:rPr>
          <w:t>nevskiydom21@mail.ru</w:t>
        </w:r>
      </w:hyperlink>
      <w:r w:rsidRPr="009D6079">
        <w:rPr>
          <w:b/>
          <w:bCs/>
          <w:u w:val="single"/>
        </w:rPr>
        <w:t>,</w:t>
      </w:r>
      <w:r w:rsidRPr="009D6079">
        <w:t xml:space="preserve"> либо телефону: </w:t>
      </w:r>
      <w:r w:rsidRPr="009D6079">
        <w:rPr>
          <w:b/>
          <w:bCs/>
          <w:u w:val="single"/>
        </w:rPr>
        <w:t>+7 981-195-09-27</w:t>
      </w:r>
      <w:r w:rsidRPr="009D6079">
        <w:t xml:space="preserve">, либо у диспетчера 1 парадной, на сайте </w:t>
      </w:r>
      <w:hyperlink r:id="rId9" w:tgtFrame="_blank" w:history="1">
        <w:r w:rsidRPr="009D6079">
          <w:rPr>
            <w:rStyle w:val="af0"/>
            <w:b/>
            <w:bCs/>
          </w:rPr>
          <w:t>sol21-2.ru</w:t>
        </w:r>
      </w:hyperlink>
    </w:p>
    <w:p w14:paraId="1FF58017" w14:textId="77777777" w:rsidR="00577D6D" w:rsidRPr="009D6079" w:rsidRDefault="00577D6D" w:rsidP="00577D6D">
      <w:pPr>
        <w:tabs>
          <w:tab w:val="left" w:pos="-3119"/>
        </w:tabs>
        <w:ind w:firstLine="709"/>
      </w:pPr>
      <w:r w:rsidRPr="009D6079">
        <w:t xml:space="preserve"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 </w:t>
      </w:r>
    </w:p>
    <w:p w14:paraId="43E2A850" w14:textId="0C738B74" w:rsidR="00283729" w:rsidRPr="009D6079" w:rsidRDefault="008056C7" w:rsidP="00ED5432">
      <w:pPr>
        <w:tabs>
          <w:tab w:val="left" w:pos="-3119"/>
        </w:tabs>
        <w:ind w:firstLine="709"/>
      </w:pPr>
      <w:r w:rsidRPr="009D6079">
        <w:t xml:space="preserve">Заполненные решения (бюллетени) собственникам помещений многоквартирного дома необходимо предоставить в </w:t>
      </w:r>
      <w:r w:rsidR="00577D6D" w:rsidRPr="009D6079">
        <w:t>диспетчерскую 1 парадной</w:t>
      </w:r>
      <w:r w:rsidR="008B3C2B" w:rsidRPr="009D6079">
        <w:t xml:space="preserve"> до 19</w:t>
      </w:r>
      <w:r w:rsidRPr="009D6079">
        <w:t>.00.</w:t>
      </w:r>
    </w:p>
    <w:p w14:paraId="567D0CCE" w14:textId="77777777" w:rsidR="00283729" w:rsidRPr="002C423F" w:rsidRDefault="00283729" w:rsidP="00283729">
      <w:pPr>
        <w:tabs>
          <w:tab w:val="left" w:pos="-3119"/>
        </w:tabs>
        <w:ind w:firstLine="709"/>
        <w:jc w:val="center"/>
        <w:rPr>
          <w:b/>
          <w:bCs/>
          <w:sz w:val="28"/>
          <w:szCs w:val="28"/>
        </w:rPr>
      </w:pPr>
      <w:r w:rsidRPr="002C423F">
        <w:rPr>
          <w:b/>
          <w:bCs/>
          <w:sz w:val="28"/>
          <w:szCs w:val="28"/>
        </w:rPr>
        <w:t>Разъяснение по вопросам, заявленным в бюллетене:</w:t>
      </w:r>
    </w:p>
    <w:p w14:paraId="16611EDE" w14:textId="77777777" w:rsidR="00283729" w:rsidRPr="002C423F" w:rsidRDefault="00283729" w:rsidP="00283729">
      <w:pPr>
        <w:tabs>
          <w:tab w:val="left" w:pos="-3119"/>
        </w:tabs>
        <w:ind w:firstLine="709"/>
        <w:jc w:val="center"/>
        <w:rPr>
          <w:b/>
          <w:bCs/>
          <w:sz w:val="28"/>
          <w:szCs w:val="28"/>
        </w:rPr>
      </w:pPr>
    </w:p>
    <w:p w14:paraId="5154B071" w14:textId="77D169DA" w:rsidR="00283729" w:rsidRPr="00081B81" w:rsidRDefault="00283729" w:rsidP="005E3BAD">
      <w:pPr>
        <w:tabs>
          <w:tab w:val="left" w:pos="-3119"/>
        </w:tabs>
        <w:ind w:firstLine="709"/>
        <w:rPr>
          <w:b/>
          <w:bCs/>
          <w:sz w:val="28"/>
          <w:szCs w:val="28"/>
        </w:rPr>
      </w:pPr>
      <w:r w:rsidRPr="00081B81">
        <w:rPr>
          <w:b/>
          <w:bCs/>
          <w:sz w:val="28"/>
          <w:szCs w:val="28"/>
        </w:rPr>
        <w:t>по 1</w:t>
      </w:r>
      <w:r w:rsidR="00E2615F" w:rsidRPr="00081B81">
        <w:rPr>
          <w:b/>
          <w:bCs/>
          <w:sz w:val="28"/>
          <w:szCs w:val="28"/>
        </w:rPr>
        <w:t>4</w:t>
      </w:r>
      <w:r w:rsidRPr="00081B81">
        <w:rPr>
          <w:b/>
          <w:bCs/>
          <w:sz w:val="28"/>
          <w:szCs w:val="28"/>
        </w:rPr>
        <w:t xml:space="preserve"> вопросу: </w:t>
      </w:r>
      <w:r w:rsidRPr="00081B81">
        <w:rPr>
          <w:bCs/>
          <w:sz w:val="28"/>
          <w:szCs w:val="28"/>
        </w:rPr>
        <w:t>в связи с открытием специального счета МКД</w:t>
      </w:r>
      <w:r w:rsidR="00C137FB" w:rsidRPr="00081B81">
        <w:rPr>
          <w:bCs/>
          <w:sz w:val="28"/>
          <w:szCs w:val="28"/>
        </w:rPr>
        <w:t>,</w:t>
      </w:r>
      <w:r w:rsidRPr="00081B81">
        <w:rPr>
          <w:bCs/>
          <w:sz w:val="28"/>
          <w:szCs w:val="28"/>
        </w:rPr>
        <w:t xml:space="preserve"> собственники ежемесячно вносят на него денежные средства, о которых ТСЖ отчитывается ежегодно на отчетном собрание. Эти деньги использовать мы не можем, предлагаем Вам их приумножить, разместив на специальном депозите в ПАО «Сбербанк» сроком на один год с дальнейшей пролонгацией.</w:t>
      </w:r>
      <w:r w:rsidRPr="00081B81">
        <w:rPr>
          <w:b/>
          <w:bCs/>
          <w:sz w:val="28"/>
          <w:szCs w:val="28"/>
        </w:rPr>
        <w:t xml:space="preserve">  </w:t>
      </w:r>
    </w:p>
    <w:p w14:paraId="21E1F61B" w14:textId="6DBA89A0" w:rsidR="005C3925" w:rsidRPr="00081B81" w:rsidRDefault="00283729" w:rsidP="005E3BAD">
      <w:pPr>
        <w:tabs>
          <w:tab w:val="left" w:pos="-3119"/>
        </w:tabs>
        <w:ind w:firstLine="709"/>
        <w:rPr>
          <w:bCs/>
          <w:sz w:val="28"/>
          <w:szCs w:val="28"/>
        </w:rPr>
      </w:pPr>
      <w:r w:rsidRPr="00081B81">
        <w:rPr>
          <w:b/>
          <w:bCs/>
          <w:sz w:val="28"/>
          <w:szCs w:val="28"/>
        </w:rPr>
        <w:t>по 1</w:t>
      </w:r>
      <w:r w:rsidR="00E2615F" w:rsidRPr="00081B81">
        <w:rPr>
          <w:b/>
          <w:bCs/>
          <w:sz w:val="28"/>
          <w:szCs w:val="28"/>
        </w:rPr>
        <w:t>5</w:t>
      </w:r>
      <w:r w:rsidRPr="00081B81">
        <w:rPr>
          <w:b/>
          <w:bCs/>
          <w:sz w:val="28"/>
          <w:szCs w:val="28"/>
        </w:rPr>
        <w:t xml:space="preserve"> вопросу: </w:t>
      </w:r>
      <w:r w:rsidRPr="00081B81">
        <w:rPr>
          <w:bCs/>
          <w:sz w:val="28"/>
          <w:szCs w:val="28"/>
        </w:rPr>
        <w:t>в связи с отсутствием квалифицированных специалистов, имеющих удостоверения и разряды (сантехник, электрик, мастер, столяр, специалист по техническому осмотру дома, юридические услуги</w:t>
      </w:r>
      <w:r w:rsidR="00C137FB" w:rsidRPr="00081B81">
        <w:rPr>
          <w:bCs/>
          <w:sz w:val="28"/>
          <w:szCs w:val="28"/>
        </w:rPr>
        <w:t xml:space="preserve">, </w:t>
      </w:r>
      <w:r w:rsidRPr="00081B81">
        <w:rPr>
          <w:bCs/>
          <w:sz w:val="28"/>
          <w:szCs w:val="28"/>
        </w:rPr>
        <w:t xml:space="preserve">аварийной </w:t>
      </w:r>
      <w:r w:rsidR="005E3BAD" w:rsidRPr="00081B81">
        <w:rPr>
          <w:bCs/>
          <w:sz w:val="28"/>
          <w:szCs w:val="28"/>
        </w:rPr>
        <w:t>службы</w:t>
      </w:r>
      <w:r w:rsidR="00C137FB" w:rsidRPr="00081B81">
        <w:rPr>
          <w:bCs/>
          <w:sz w:val="28"/>
          <w:szCs w:val="28"/>
        </w:rPr>
        <w:t>,</w:t>
      </w:r>
      <w:r w:rsidRPr="00081B81">
        <w:rPr>
          <w:bCs/>
          <w:sz w:val="28"/>
          <w:szCs w:val="28"/>
        </w:rPr>
        <w:t xml:space="preserve"> </w:t>
      </w:r>
      <w:r w:rsidR="005E3BAD" w:rsidRPr="00081B81">
        <w:rPr>
          <w:bCs/>
          <w:sz w:val="28"/>
          <w:szCs w:val="28"/>
        </w:rPr>
        <w:t>П</w:t>
      </w:r>
      <w:r w:rsidRPr="00081B81">
        <w:rPr>
          <w:bCs/>
          <w:sz w:val="28"/>
          <w:szCs w:val="28"/>
        </w:rPr>
        <w:t xml:space="preserve">равление предлагает заключить договор на </w:t>
      </w:r>
      <w:r w:rsidRPr="00081B81">
        <w:rPr>
          <w:b/>
          <w:bCs/>
          <w:sz w:val="28"/>
          <w:szCs w:val="28"/>
          <w:u w:val="single"/>
        </w:rPr>
        <w:t>ОБСЛУЖИВАНИЕ</w:t>
      </w:r>
      <w:r w:rsidRPr="00081B81">
        <w:rPr>
          <w:bCs/>
          <w:sz w:val="28"/>
          <w:szCs w:val="28"/>
        </w:rPr>
        <w:t xml:space="preserve"> </w:t>
      </w:r>
      <w:r w:rsidR="00C137FB" w:rsidRPr="00081B81">
        <w:rPr>
          <w:bCs/>
          <w:sz w:val="28"/>
          <w:szCs w:val="28"/>
        </w:rPr>
        <w:t>МКД</w:t>
      </w:r>
      <w:r w:rsidRPr="00081B81">
        <w:rPr>
          <w:bCs/>
          <w:sz w:val="28"/>
          <w:szCs w:val="28"/>
        </w:rPr>
        <w:t xml:space="preserve"> с ООО «ГРЖУ</w:t>
      </w:r>
      <w:r w:rsidR="00E06EF3" w:rsidRPr="00081B81">
        <w:rPr>
          <w:bCs/>
          <w:sz w:val="28"/>
          <w:szCs w:val="28"/>
        </w:rPr>
        <w:t xml:space="preserve">». </w:t>
      </w:r>
    </w:p>
    <w:p w14:paraId="17A88BB6" w14:textId="1057FB0C" w:rsidR="00E06EF3" w:rsidRPr="00081B81" w:rsidRDefault="005E3BAD" w:rsidP="005E3BAD">
      <w:pPr>
        <w:tabs>
          <w:tab w:val="left" w:pos="-3119"/>
        </w:tabs>
        <w:rPr>
          <w:b/>
          <w:sz w:val="28"/>
          <w:szCs w:val="28"/>
        </w:rPr>
      </w:pPr>
      <w:r w:rsidRPr="00081B81">
        <w:rPr>
          <w:b/>
          <w:sz w:val="28"/>
          <w:szCs w:val="28"/>
        </w:rPr>
        <w:t>Д</w:t>
      </w:r>
      <w:r w:rsidR="00E06EF3" w:rsidRPr="00081B81">
        <w:rPr>
          <w:b/>
          <w:sz w:val="28"/>
          <w:szCs w:val="28"/>
        </w:rPr>
        <w:t xml:space="preserve">оводим до Вашего сведения, способ управления в нашем доме с момента заключения договора с </w:t>
      </w:r>
      <w:r w:rsidR="005C3925" w:rsidRPr="00081B81">
        <w:rPr>
          <w:b/>
          <w:sz w:val="28"/>
          <w:szCs w:val="28"/>
        </w:rPr>
        <w:t>ООО «ГЖ</w:t>
      </w:r>
      <w:r w:rsidR="00B62FBD">
        <w:rPr>
          <w:b/>
          <w:sz w:val="28"/>
          <w:szCs w:val="28"/>
        </w:rPr>
        <w:t>Р</w:t>
      </w:r>
      <w:r w:rsidR="005C3925" w:rsidRPr="00081B81">
        <w:rPr>
          <w:b/>
          <w:sz w:val="28"/>
          <w:szCs w:val="28"/>
        </w:rPr>
        <w:t xml:space="preserve">У» не меняется!!! </w:t>
      </w:r>
      <w:r w:rsidR="005C3925" w:rsidRPr="00081B81">
        <w:rPr>
          <w:b/>
          <w:i/>
          <w:iCs/>
          <w:sz w:val="28"/>
          <w:szCs w:val="28"/>
          <w:u w:val="single"/>
        </w:rPr>
        <w:t>У НАС ОСТАЕТСЯ ТСЖ.</w:t>
      </w:r>
      <w:r w:rsidR="005C3925" w:rsidRPr="00081B81">
        <w:rPr>
          <w:b/>
          <w:sz w:val="28"/>
          <w:szCs w:val="28"/>
        </w:rPr>
        <w:t xml:space="preserve"> ООО «ГЖ</w:t>
      </w:r>
      <w:r w:rsidR="00B62FBD">
        <w:rPr>
          <w:b/>
          <w:sz w:val="28"/>
          <w:szCs w:val="28"/>
        </w:rPr>
        <w:t>Р</w:t>
      </w:r>
      <w:r w:rsidR="005C3925" w:rsidRPr="00081B81">
        <w:rPr>
          <w:b/>
          <w:sz w:val="28"/>
          <w:szCs w:val="28"/>
        </w:rPr>
        <w:t>У» лишь предоставляют нам специалистов для выполнения необходимых работ по улучшению качества жизни в нашем доме, в соответствии с договором на обслуживание.</w:t>
      </w:r>
    </w:p>
    <w:p w14:paraId="0571D6CA" w14:textId="50CE6AE2" w:rsidR="00E2615F" w:rsidRPr="00081B81" w:rsidRDefault="00E2615F" w:rsidP="005E3BAD">
      <w:pPr>
        <w:tabs>
          <w:tab w:val="left" w:pos="-3119"/>
        </w:tabs>
        <w:ind w:firstLine="709"/>
        <w:rPr>
          <w:bCs/>
          <w:sz w:val="28"/>
          <w:szCs w:val="28"/>
        </w:rPr>
      </w:pPr>
      <w:r w:rsidRPr="00081B81">
        <w:rPr>
          <w:b/>
          <w:sz w:val="28"/>
          <w:szCs w:val="28"/>
        </w:rPr>
        <w:t>по 16 вопросу</w:t>
      </w:r>
      <w:r w:rsidR="005C3925" w:rsidRPr="00081B81">
        <w:rPr>
          <w:b/>
          <w:sz w:val="28"/>
          <w:szCs w:val="28"/>
        </w:rPr>
        <w:t xml:space="preserve">: </w:t>
      </w:r>
      <w:r w:rsidR="005C3925" w:rsidRPr="00081B81">
        <w:rPr>
          <w:sz w:val="28"/>
          <w:szCs w:val="28"/>
        </w:rPr>
        <w:t xml:space="preserve">МКД может возместить затраты по приобретению и ремонту лифтового оборудования (4 редуктора) за счет </w:t>
      </w:r>
      <w:r w:rsidR="00DD2AAC" w:rsidRPr="00081B81">
        <w:rPr>
          <w:sz w:val="28"/>
          <w:szCs w:val="28"/>
        </w:rPr>
        <w:t>средств,</w:t>
      </w:r>
      <w:r w:rsidR="005C3925" w:rsidRPr="00081B81">
        <w:rPr>
          <w:sz w:val="28"/>
          <w:szCs w:val="28"/>
        </w:rPr>
        <w:t xml:space="preserve"> собранных по статье «Капитальный ремонт»</w:t>
      </w:r>
      <w:r w:rsidR="00DD2AAC" w:rsidRPr="00081B81">
        <w:rPr>
          <w:sz w:val="28"/>
          <w:szCs w:val="28"/>
        </w:rPr>
        <w:t>. При условии кворума по данному вопросу не менее 75% голосов.</w:t>
      </w:r>
    </w:p>
    <w:p w14:paraId="2F21163C" w14:textId="7E7B9310" w:rsidR="003E175D" w:rsidRPr="00081B81" w:rsidRDefault="003E175D" w:rsidP="005E3BAD">
      <w:pPr>
        <w:tabs>
          <w:tab w:val="left" w:pos="-3119"/>
        </w:tabs>
        <w:ind w:firstLine="709"/>
        <w:rPr>
          <w:bCs/>
          <w:sz w:val="28"/>
          <w:szCs w:val="28"/>
        </w:rPr>
      </w:pPr>
      <w:r w:rsidRPr="00081B81">
        <w:rPr>
          <w:b/>
          <w:bCs/>
          <w:sz w:val="28"/>
          <w:szCs w:val="28"/>
        </w:rPr>
        <w:lastRenderedPageBreak/>
        <w:t>по 1</w:t>
      </w:r>
      <w:r w:rsidR="00E2615F" w:rsidRPr="00081B81">
        <w:rPr>
          <w:b/>
          <w:bCs/>
          <w:sz w:val="28"/>
          <w:szCs w:val="28"/>
        </w:rPr>
        <w:t>7</w:t>
      </w:r>
      <w:r w:rsidRPr="00081B81">
        <w:rPr>
          <w:b/>
          <w:bCs/>
          <w:sz w:val="28"/>
          <w:szCs w:val="28"/>
        </w:rPr>
        <w:t xml:space="preserve"> вопросу</w:t>
      </w:r>
      <w:r w:rsidRPr="00081B81">
        <w:rPr>
          <w:bCs/>
          <w:sz w:val="28"/>
          <w:szCs w:val="28"/>
        </w:rPr>
        <w:t xml:space="preserve">: </w:t>
      </w:r>
      <w:r w:rsidR="00DD2AAC" w:rsidRPr="00081B81">
        <w:rPr>
          <w:bCs/>
          <w:sz w:val="28"/>
          <w:szCs w:val="28"/>
        </w:rPr>
        <w:t>В связи с требованием ЖК РФ решени</w:t>
      </w:r>
      <w:r w:rsidR="005E3BAD" w:rsidRPr="00081B81">
        <w:rPr>
          <w:bCs/>
          <w:sz w:val="28"/>
          <w:szCs w:val="28"/>
        </w:rPr>
        <w:t>я</w:t>
      </w:r>
      <w:r w:rsidR="00DD2AAC" w:rsidRPr="00081B81">
        <w:rPr>
          <w:bCs/>
          <w:sz w:val="28"/>
          <w:szCs w:val="28"/>
        </w:rPr>
        <w:t xml:space="preserve"> ОСС и ОСЧ по размещению в ГИС ЖКХ, согласий о сдаче в аренду помещений общедомового имущества (то что используется провайдерами по интернету и телевидению), просим </w:t>
      </w:r>
      <w:r w:rsidR="00DD2AAC" w:rsidRPr="00081B81">
        <w:rPr>
          <w:b/>
          <w:bCs/>
          <w:sz w:val="28"/>
          <w:szCs w:val="28"/>
          <w:u w:val="single"/>
        </w:rPr>
        <w:t>проголосовать по данному вопросу</w:t>
      </w:r>
      <w:r w:rsidR="00DD2AAC" w:rsidRPr="00081B81">
        <w:rPr>
          <w:bCs/>
          <w:sz w:val="28"/>
          <w:szCs w:val="28"/>
        </w:rPr>
        <w:t>, в противном случае ТСЖ будет вынужденно отказаться от данных услуг, так как это нарушение ЖК РФ грозит штрафами для ТСЖ.</w:t>
      </w:r>
    </w:p>
    <w:p w14:paraId="7F09D1BA" w14:textId="77777777" w:rsidR="00283729" w:rsidRPr="00081B81" w:rsidRDefault="00283729" w:rsidP="00283729">
      <w:pPr>
        <w:tabs>
          <w:tab w:val="left" w:pos="-3119"/>
        </w:tabs>
        <w:ind w:firstLine="709"/>
        <w:jc w:val="left"/>
        <w:rPr>
          <w:bCs/>
          <w:sz w:val="28"/>
          <w:szCs w:val="28"/>
        </w:rPr>
      </w:pPr>
    </w:p>
    <w:p w14:paraId="4A9005F7" w14:textId="77777777" w:rsidR="00283729" w:rsidRPr="00081B81" w:rsidRDefault="00283729" w:rsidP="00ED5432">
      <w:pPr>
        <w:tabs>
          <w:tab w:val="left" w:pos="-3119"/>
        </w:tabs>
        <w:ind w:firstLine="709"/>
        <w:rPr>
          <w:sz w:val="28"/>
          <w:szCs w:val="28"/>
        </w:rPr>
      </w:pPr>
    </w:p>
    <w:sectPr w:rsidR="00283729" w:rsidRPr="00081B81" w:rsidSect="005F2CB6">
      <w:footerReference w:type="default" r:id="rId10"/>
      <w:pgSz w:w="11906" w:h="16838"/>
      <w:pgMar w:top="567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939B" w14:textId="77777777" w:rsidR="006B5647" w:rsidRDefault="006B5647">
      <w:r>
        <w:separator/>
      </w:r>
    </w:p>
  </w:endnote>
  <w:endnote w:type="continuationSeparator" w:id="0">
    <w:p w14:paraId="405CB80E" w14:textId="77777777" w:rsidR="006B5647" w:rsidRDefault="006B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1A22" w14:textId="4407FBB1" w:rsidR="008056C7" w:rsidRDefault="00E471AB" w:rsidP="00A84C2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70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4178" w14:textId="77777777" w:rsidR="006B5647" w:rsidRDefault="006B5647">
      <w:r>
        <w:separator/>
      </w:r>
    </w:p>
  </w:footnote>
  <w:footnote w:type="continuationSeparator" w:id="0">
    <w:p w14:paraId="52A7EE7E" w14:textId="77777777" w:rsidR="006B5647" w:rsidRDefault="006B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586"/>
    <w:multiLevelType w:val="hybridMultilevel"/>
    <w:tmpl w:val="3286C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0C2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4E8476A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9411C"/>
    <w:multiLevelType w:val="hybridMultilevel"/>
    <w:tmpl w:val="E2AECB9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2334298A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13545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25502961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672BD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862A7"/>
    <w:multiLevelType w:val="hybridMultilevel"/>
    <w:tmpl w:val="34B4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B3EE4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4B5D6A95"/>
    <w:multiLevelType w:val="hybridMultilevel"/>
    <w:tmpl w:val="3B7C70F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DC960F9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4E5721A3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4FC61977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561773A9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72388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6199079C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361B1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648E5D71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64DE6583"/>
    <w:multiLevelType w:val="hybridMultilevel"/>
    <w:tmpl w:val="326E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7F58"/>
    <w:multiLevelType w:val="hybridMultilevel"/>
    <w:tmpl w:val="77B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003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0B5D69"/>
    <w:multiLevelType w:val="hybridMultilevel"/>
    <w:tmpl w:val="95AEB89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70CE4FE7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4628C8"/>
    <w:multiLevelType w:val="hybridMultilevel"/>
    <w:tmpl w:val="AA1EDCAE"/>
    <w:lvl w:ilvl="0" w:tplc="C3D6A4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A460FFE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EF4A6C"/>
    <w:multiLevelType w:val="hybridMultilevel"/>
    <w:tmpl w:val="E2AECB9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7ED162F1"/>
    <w:multiLevelType w:val="hybridMultilevel"/>
    <w:tmpl w:val="E2AECB9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>
      <w:start w:val="1"/>
      <w:numFmt w:val="lowerRoman"/>
      <w:lvlText w:val="%3."/>
      <w:lvlJc w:val="right"/>
      <w:pPr>
        <w:ind w:left="2707" w:hanging="180"/>
      </w:pPr>
    </w:lvl>
    <w:lvl w:ilvl="3" w:tplc="0419000F">
      <w:start w:val="1"/>
      <w:numFmt w:val="decimal"/>
      <w:lvlText w:val="%4."/>
      <w:lvlJc w:val="left"/>
      <w:pPr>
        <w:ind w:left="3427" w:hanging="360"/>
      </w:pPr>
    </w:lvl>
    <w:lvl w:ilvl="4" w:tplc="04190019">
      <w:start w:val="1"/>
      <w:numFmt w:val="lowerLetter"/>
      <w:lvlText w:val="%5."/>
      <w:lvlJc w:val="left"/>
      <w:pPr>
        <w:ind w:left="4147" w:hanging="360"/>
      </w:pPr>
    </w:lvl>
    <w:lvl w:ilvl="5" w:tplc="0419001B">
      <w:start w:val="1"/>
      <w:numFmt w:val="lowerRoman"/>
      <w:lvlText w:val="%6."/>
      <w:lvlJc w:val="right"/>
      <w:pPr>
        <w:ind w:left="4867" w:hanging="180"/>
      </w:pPr>
    </w:lvl>
    <w:lvl w:ilvl="6" w:tplc="0419000F">
      <w:start w:val="1"/>
      <w:numFmt w:val="decimal"/>
      <w:lvlText w:val="%7."/>
      <w:lvlJc w:val="left"/>
      <w:pPr>
        <w:ind w:left="5587" w:hanging="360"/>
      </w:pPr>
    </w:lvl>
    <w:lvl w:ilvl="7" w:tplc="04190019">
      <w:start w:val="1"/>
      <w:numFmt w:val="lowerLetter"/>
      <w:lvlText w:val="%8."/>
      <w:lvlJc w:val="left"/>
      <w:pPr>
        <w:ind w:left="6307" w:hanging="360"/>
      </w:pPr>
    </w:lvl>
    <w:lvl w:ilvl="8" w:tplc="0419001B">
      <w:start w:val="1"/>
      <w:numFmt w:val="lowerRoman"/>
      <w:lvlText w:val="%9."/>
      <w:lvlJc w:val="right"/>
      <w:pPr>
        <w:ind w:left="7027" w:hanging="180"/>
      </w:pPr>
    </w:lvl>
  </w:abstractNum>
  <w:num w:numId="1" w16cid:durableId="932589121">
    <w:abstractNumId w:val="16"/>
  </w:num>
  <w:num w:numId="2" w16cid:durableId="919675229">
    <w:abstractNumId w:val="19"/>
  </w:num>
  <w:num w:numId="3" w16cid:durableId="1501850334">
    <w:abstractNumId w:val="8"/>
  </w:num>
  <w:num w:numId="4" w16cid:durableId="178397170">
    <w:abstractNumId w:val="23"/>
  </w:num>
  <w:num w:numId="5" w16cid:durableId="921841514">
    <w:abstractNumId w:val="22"/>
  </w:num>
  <w:num w:numId="6" w16cid:durableId="25179257">
    <w:abstractNumId w:val="0"/>
  </w:num>
  <w:num w:numId="7" w16cid:durableId="1171027650">
    <w:abstractNumId w:val="9"/>
  </w:num>
  <w:num w:numId="8" w16cid:durableId="1517423863">
    <w:abstractNumId w:val="30"/>
  </w:num>
  <w:num w:numId="9" w16cid:durableId="768157034">
    <w:abstractNumId w:val="3"/>
  </w:num>
  <w:num w:numId="10" w16cid:durableId="508637105">
    <w:abstractNumId w:val="29"/>
  </w:num>
  <w:num w:numId="11" w16cid:durableId="933977620">
    <w:abstractNumId w:val="11"/>
  </w:num>
  <w:num w:numId="12" w16cid:durableId="1879005652">
    <w:abstractNumId w:val="27"/>
  </w:num>
  <w:num w:numId="13" w16cid:durableId="190346103">
    <w:abstractNumId w:val="6"/>
  </w:num>
  <w:num w:numId="14" w16cid:durableId="682167310">
    <w:abstractNumId w:val="26"/>
  </w:num>
  <w:num w:numId="15" w16cid:durableId="220555881">
    <w:abstractNumId w:val="2"/>
  </w:num>
  <w:num w:numId="16" w16cid:durableId="433982622">
    <w:abstractNumId w:val="7"/>
  </w:num>
  <w:num w:numId="17" w16cid:durableId="968896372">
    <w:abstractNumId w:val="28"/>
  </w:num>
  <w:num w:numId="18" w16cid:durableId="675037356">
    <w:abstractNumId w:val="18"/>
  </w:num>
  <w:num w:numId="19" w16cid:durableId="848713644">
    <w:abstractNumId w:val="24"/>
  </w:num>
  <w:num w:numId="20" w16cid:durableId="883098022">
    <w:abstractNumId w:val="4"/>
  </w:num>
  <w:num w:numId="21" w16cid:durableId="207106398">
    <w:abstractNumId w:val="5"/>
  </w:num>
  <w:num w:numId="22" w16cid:durableId="330838095">
    <w:abstractNumId w:val="13"/>
  </w:num>
  <w:num w:numId="23" w16cid:durableId="272369779">
    <w:abstractNumId w:val="12"/>
  </w:num>
  <w:num w:numId="24" w16cid:durableId="749430262">
    <w:abstractNumId w:val="1"/>
  </w:num>
  <w:num w:numId="25" w16cid:durableId="1952396112">
    <w:abstractNumId w:val="15"/>
  </w:num>
  <w:num w:numId="26" w16cid:durableId="1924534940">
    <w:abstractNumId w:val="17"/>
  </w:num>
  <w:num w:numId="27" w16cid:durableId="712852648">
    <w:abstractNumId w:val="14"/>
  </w:num>
  <w:num w:numId="28" w16cid:durableId="1527017730">
    <w:abstractNumId w:val="21"/>
  </w:num>
  <w:num w:numId="29" w16cid:durableId="2059545360">
    <w:abstractNumId w:val="25"/>
  </w:num>
  <w:num w:numId="30" w16cid:durableId="1171722588">
    <w:abstractNumId w:val="20"/>
  </w:num>
  <w:num w:numId="31" w16cid:durableId="789710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84"/>
    <w:rsid w:val="00025B71"/>
    <w:rsid w:val="0002686C"/>
    <w:rsid w:val="00031C19"/>
    <w:rsid w:val="00033857"/>
    <w:rsid w:val="000521FF"/>
    <w:rsid w:val="00053BA1"/>
    <w:rsid w:val="00067361"/>
    <w:rsid w:val="00081B81"/>
    <w:rsid w:val="00096ABD"/>
    <w:rsid w:val="000A5D7E"/>
    <w:rsid w:val="000A7523"/>
    <w:rsid w:val="000B7BAF"/>
    <w:rsid w:val="000C17B5"/>
    <w:rsid w:val="000C7C53"/>
    <w:rsid w:val="000D726C"/>
    <w:rsid w:val="001170FD"/>
    <w:rsid w:val="0012027C"/>
    <w:rsid w:val="00133021"/>
    <w:rsid w:val="00163CC8"/>
    <w:rsid w:val="00171B05"/>
    <w:rsid w:val="00184287"/>
    <w:rsid w:val="00184DAD"/>
    <w:rsid w:val="00193860"/>
    <w:rsid w:val="00194FFE"/>
    <w:rsid w:val="001A317E"/>
    <w:rsid w:val="001A729E"/>
    <w:rsid w:val="001E4FB2"/>
    <w:rsid w:val="001E6EBA"/>
    <w:rsid w:val="00275E4F"/>
    <w:rsid w:val="00280DDF"/>
    <w:rsid w:val="00283729"/>
    <w:rsid w:val="00291688"/>
    <w:rsid w:val="002B60CC"/>
    <w:rsid w:val="002C1419"/>
    <w:rsid w:val="002C423F"/>
    <w:rsid w:val="002D79F7"/>
    <w:rsid w:val="002F03CB"/>
    <w:rsid w:val="00321A24"/>
    <w:rsid w:val="00321B7E"/>
    <w:rsid w:val="00321D71"/>
    <w:rsid w:val="00334053"/>
    <w:rsid w:val="003574BF"/>
    <w:rsid w:val="003623FD"/>
    <w:rsid w:val="003634C0"/>
    <w:rsid w:val="003678A1"/>
    <w:rsid w:val="00372788"/>
    <w:rsid w:val="00375889"/>
    <w:rsid w:val="003C1079"/>
    <w:rsid w:val="003C3C10"/>
    <w:rsid w:val="003E175D"/>
    <w:rsid w:val="003E1F8F"/>
    <w:rsid w:val="004148D3"/>
    <w:rsid w:val="004152C4"/>
    <w:rsid w:val="0042733B"/>
    <w:rsid w:val="0043039A"/>
    <w:rsid w:val="004307A0"/>
    <w:rsid w:val="004768E2"/>
    <w:rsid w:val="0049205F"/>
    <w:rsid w:val="00492D45"/>
    <w:rsid w:val="00496828"/>
    <w:rsid w:val="004A05F1"/>
    <w:rsid w:val="004A47E3"/>
    <w:rsid w:val="004A6726"/>
    <w:rsid w:val="004A694D"/>
    <w:rsid w:val="004B3EE5"/>
    <w:rsid w:val="004B41EF"/>
    <w:rsid w:val="004C7671"/>
    <w:rsid w:val="004D4091"/>
    <w:rsid w:val="004D4E49"/>
    <w:rsid w:val="004F025C"/>
    <w:rsid w:val="0050363D"/>
    <w:rsid w:val="00504DF9"/>
    <w:rsid w:val="0051534A"/>
    <w:rsid w:val="00536D02"/>
    <w:rsid w:val="0055371F"/>
    <w:rsid w:val="00570DCB"/>
    <w:rsid w:val="00577CE6"/>
    <w:rsid w:val="00577D6D"/>
    <w:rsid w:val="00581231"/>
    <w:rsid w:val="005814BA"/>
    <w:rsid w:val="005A1FCB"/>
    <w:rsid w:val="005B17CB"/>
    <w:rsid w:val="005C3925"/>
    <w:rsid w:val="005C3994"/>
    <w:rsid w:val="005D387E"/>
    <w:rsid w:val="005E3BAD"/>
    <w:rsid w:val="005E45F2"/>
    <w:rsid w:val="005F00E8"/>
    <w:rsid w:val="005F2CB6"/>
    <w:rsid w:val="00616396"/>
    <w:rsid w:val="00627DE3"/>
    <w:rsid w:val="00642CB6"/>
    <w:rsid w:val="00670DD4"/>
    <w:rsid w:val="006946C2"/>
    <w:rsid w:val="006A5C46"/>
    <w:rsid w:val="006B3207"/>
    <w:rsid w:val="006B5647"/>
    <w:rsid w:val="006B571D"/>
    <w:rsid w:val="006D65B7"/>
    <w:rsid w:val="006E1D16"/>
    <w:rsid w:val="006E2D78"/>
    <w:rsid w:val="006F0097"/>
    <w:rsid w:val="006F2BB4"/>
    <w:rsid w:val="006F5FA1"/>
    <w:rsid w:val="00702B5B"/>
    <w:rsid w:val="00705592"/>
    <w:rsid w:val="00715223"/>
    <w:rsid w:val="007200EA"/>
    <w:rsid w:val="00720961"/>
    <w:rsid w:val="0075093E"/>
    <w:rsid w:val="007540C9"/>
    <w:rsid w:val="00762187"/>
    <w:rsid w:val="007731EA"/>
    <w:rsid w:val="00774356"/>
    <w:rsid w:val="0078176F"/>
    <w:rsid w:val="007901DB"/>
    <w:rsid w:val="00790E04"/>
    <w:rsid w:val="00796186"/>
    <w:rsid w:val="007A0CEB"/>
    <w:rsid w:val="007A52C7"/>
    <w:rsid w:val="007B5316"/>
    <w:rsid w:val="007E3DEE"/>
    <w:rsid w:val="007E5C9B"/>
    <w:rsid w:val="007E6976"/>
    <w:rsid w:val="008056C7"/>
    <w:rsid w:val="008116D5"/>
    <w:rsid w:val="008276D4"/>
    <w:rsid w:val="00831126"/>
    <w:rsid w:val="00864047"/>
    <w:rsid w:val="008711F2"/>
    <w:rsid w:val="00877735"/>
    <w:rsid w:val="008804BA"/>
    <w:rsid w:val="008814A9"/>
    <w:rsid w:val="00886CC0"/>
    <w:rsid w:val="00892DC8"/>
    <w:rsid w:val="00897378"/>
    <w:rsid w:val="008A1979"/>
    <w:rsid w:val="008B3C2B"/>
    <w:rsid w:val="008C7660"/>
    <w:rsid w:val="009050F8"/>
    <w:rsid w:val="0091447C"/>
    <w:rsid w:val="00921465"/>
    <w:rsid w:val="00930138"/>
    <w:rsid w:val="009415C6"/>
    <w:rsid w:val="00942C50"/>
    <w:rsid w:val="009576D3"/>
    <w:rsid w:val="009775F9"/>
    <w:rsid w:val="009838B2"/>
    <w:rsid w:val="0099478F"/>
    <w:rsid w:val="009A46CF"/>
    <w:rsid w:val="009B30D1"/>
    <w:rsid w:val="009D4E84"/>
    <w:rsid w:val="009D6079"/>
    <w:rsid w:val="009E3002"/>
    <w:rsid w:val="009E550C"/>
    <w:rsid w:val="00A066A2"/>
    <w:rsid w:val="00A0690D"/>
    <w:rsid w:val="00A14756"/>
    <w:rsid w:val="00A35DE6"/>
    <w:rsid w:val="00A45A8B"/>
    <w:rsid w:val="00A73130"/>
    <w:rsid w:val="00A73CD5"/>
    <w:rsid w:val="00A84C2A"/>
    <w:rsid w:val="00A850B8"/>
    <w:rsid w:val="00A91414"/>
    <w:rsid w:val="00AA2F73"/>
    <w:rsid w:val="00AA6648"/>
    <w:rsid w:val="00AB2C3A"/>
    <w:rsid w:val="00AD1824"/>
    <w:rsid w:val="00AE6815"/>
    <w:rsid w:val="00AF28B9"/>
    <w:rsid w:val="00B01C16"/>
    <w:rsid w:val="00B1063D"/>
    <w:rsid w:val="00B24642"/>
    <w:rsid w:val="00B472F4"/>
    <w:rsid w:val="00B60F8C"/>
    <w:rsid w:val="00B62FBD"/>
    <w:rsid w:val="00B6691B"/>
    <w:rsid w:val="00B66B09"/>
    <w:rsid w:val="00B81020"/>
    <w:rsid w:val="00BA08E2"/>
    <w:rsid w:val="00BA6119"/>
    <w:rsid w:val="00BA6C4C"/>
    <w:rsid w:val="00BB5AE4"/>
    <w:rsid w:val="00BC2896"/>
    <w:rsid w:val="00BC553A"/>
    <w:rsid w:val="00BD5439"/>
    <w:rsid w:val="00BE0670"/>
    <w:rsid w:val="00BE72D3"/>
    <w:rsid w:val="00BF4C69"/>
    <w:rsid w:val="00C04E60"/>
    <w:rsid w:val="00C137FB"/>
    <w:rsid w:val="00C16759"/>
    <w:rsid w:val="00C2386E"/>
    <w:rsid w:val="00C37084"/>
    <w:rsid w:val="00C512E6"/>
    <w:rsid w:val="00C63AAC"/>
    <w:rsid w:val="00C65780"/>
    <w:rsid w:val="00C65A51"/>
    <w:rsid w:val="00C7754D"/>
    <w:rsid w:val="00CB5D93"/>
    <w:rsid w:val="00D02DBA"/>
    <w:rsid w:val="00D054B0"/>
    <w:rsid w:val="00D05F81"/>
    <w:rsid w:val="00D32D5F"/>
    <w:rsid w:val="00D42630"/>
    <w:rsid w:val="00D545D8"/>
    <w:rsid w:val="00D5642F"/>
    <w:rsid w:val="00D713D9"/>
    <w:rsid w:val="00D95447"/>
    <w:rsid w:val="00DA0975"/>
    <w:rsid w:val="00DA20D3"/>
    <w:rsid w:val="00DB24C5"/>
    <w:rsid w:val="00DC6322"/>
    <w:rsid w:val="00DD2AAC"/>
    <w:rsid w:val="00DD358C"/>
    <w:rsid w:val="00DE1539"/>
    <w:rsid w:val="00DF207E"/>
    <w:rsid w:val="00E0122E"/>
    <w:rsid w:val="00E023A0"/>
    <w:rsid w:val="00E047A3"/>
    <w:rsid w:val="00E06EF3"/>
    <w:rsid w:val="00E1139A"/>
    <w:rsid w:val="00E1619B"/>
    <w:rsid w:val="00E24679"/>
    <w:rsid w:val="00E2615F"/>
    <w:rsid w:val="00E471AB"/>
    <w:rsid w:val="00E52655"/>
    <w:rsid w:val="00E534F3"/>
    <w:rsid w:val="00E7322C"/>
    <w:rsid w:val="00E85B98"/>
    <w:rsid w:val="00EC3218"/>
    <w:rsid w:val="00EC405B"/>
    <w:rsid w:val="00ED4A52"/>
    <w:rsid w:val="00ED5432"/>
    <w:rsid w:val="00ED55A3"/>
    <w:rsid w:val="00F15FE6"/>
    <w:rsid w:val="00F224CB"/>
    <w:rsid w:val="00F24589"/>
    <w:rsid w:val="00F261D1"/>
    <w:rsid w:val="00F33CA5"/>
    <w:rsid w:val="00F455C2"/>
    <w:rsid w:val="00F65BFC"/>
    <w:rsid w:val="00F70802"/>
    <w:rsid w:val="00F8180B"/>
    <w:rsid w:val="00F826A4"/>
    <w:rsid w:val="00FA1532"/>
    <w:rsid w:val="00FA3419"/>
    <w:rsid w:val="00FA500E"/>
    <w:rsid w:val="00FA600D"/>
    <w:rsid w:val="00FC0D50"/>
    <w:rsid w:val="00FC6563"/>
    <w:rsid w:val="00FD0366"/>
    <w:rsid w:val="00FD65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23EF2"/>
  <w15:docId w15:val="{F962B937-3720-4B14-B351-46E1F57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5F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341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6A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341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5B71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FA341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26A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A34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826A4"/>
    <w:rPr>
      <w:sz w:val="24"/>
      <w:szCs w:val="24"/>
    </w:rPr>
  </w:style>
  <w:style w:type="character" w:customStyle="1" w:styleId="3">
    <w:name w:val="Знак Знак3"/>
    <w:uiPriority w:val="99"/>
    <w:rsid w:val="00FA3419"/>
    <w:rPr>
      <w:sz w:val="24"/>
      <w:szCs w:val="24"/>
    </w:rPr>
  </w:style>
  <w:style w:type="paragraph" w:styleId="a5">
    <w:name w:val="header"/>
    <w:basedOn w:val="a"/>
    <w:link w:val="a6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826A4"/>
    <w:rPr>
      <w:sz w:val="24"/>
      <w:szCs w:val="24"/>
    </w:rPr>
  </w:style>
  <w:style w:type="character" w:customStyle="1" w:styleId="25">
    <w:name w:val="Знак Знак2"/>
    <w:uiPriority w:val="99"/>
    <w:rsid w:val="00FA3419"/>
    <w:rPr>
      <w:sz w:val="24"/>
      <w:szCs w:val="24"/>
    </w:rPr>
  </w:style>
  <w:style w:type="paragraph" w:styleId="a7">
    <w:name w:val="footer"/>
    <w:basedOn w:val="a"/>
    <w:link w:val="a8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26A4"/>
    <w:rPr>
      <w:sz w:val="24"/>
      <w:szCs w:val="24"/>
    </w:rPr>
  </w:style>
  <w:style w:type="character" w:customStyle="1" w:styleId="1">
    <w:name w:val="Знак Знак1"/>
    <w:uiPriority w:val="99"/>
    <w:rsid w:val="00FA3419"/>
    <w:rPr>
      <w:sz w:val="24"/>
      <w:szCs w:val="24"/>
    </w:rPr>
  </w:style>
  <w:style w:type="paragraph" w:customStyle="1" w:styleId="Default">
    <w:name w:val="Default"/>
    <w:uiPriority w:val="99"/>
    <w:rsid w:val="00FA3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FA3419"/>
    <w:rPr>
      <w:color w:val="auto"/>
    </w:rPr>
  </w:style>
  <w:style w:type="paragraph" w:styleId="a9">
    <w:name w:val="Balloon Text"/>
    <w:basedOn w:val="a"/>
    <w:link w:val="aa"/>
    <w:uiPriority w:val="99"/>
    <w:semiHidden/>
    <w:rsid w:val="00FA3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26A4"/>
    <w:rPr>
      <w:sz w:val="2"/>
      <w:szCs w:val="2"/>
    </w:rPr>
  </w:style>
  <w:style w:type="character" w:customStyle="1" w:styleId="ab">
    <w:name w:val="Знак Знак"/>
    <w:uiPriority w:val="99"/>
    <w:rsid w:val="00FA341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D545D8"/>
    <w:pPr>
      <w:jc w:val="both"/>
    </w:pPr>
    <w:rPr>
      <w:sz w:val="24"/>
      <w:szCs w:val="24"/>
      <w:lang w:eastAsia="en-US"/>
    </w:rPr>
  </w:style>
  <w:style w:type="paragraph" w:customStyle="1" w:styleId="26">
    <w:name w:val="Без интервала2"/>
    <w:uiPriority w:val="99"/>
    <w:rsid w:val="00B1063D"/>
    <w:pPr>
      <w:jc w:val="both"/>
    </w:pPr>
    <w:rPr>
      <w:sz w:val="24"/>
      <w:szCs w:val="24"/>
      <w:lang w:eastAsia="en-US"/>
    </w:rPr>
  </w:style>
  <w:style w:type="paragraph" w:styleId="ac">
    <w:name w:val="No Spacing"/>
    <w:uiPriority w:val="99"/>
    <w:qFormat/>
    <w:rsid w:val="00D02DBA"/>
    <w:pPr>
      <w:jc w:val="both"/>
    </w:pPr>
    <w:rPr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D02DBA"/>
    <w:pPr>
      <w:ind w:left="720"/>
    </w:pPr>
  </w:style>
  <w:style w:type="table" w:styleId="ae">
    <w:name w:val="Table Grid"/>
    <w:basedOn w:val="a1"/>
    <w:uiPriority w:val="99"/>
    <w:rsid w:val="00025B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720961"/>
    <w:pPr>
      <w:spacing w:before="100" w:beforeAutospacing="1" w:after="100" w:afterAutospacing="1"/>
      <w:jc w:val="left"/>
    </w:pPr>
  </w:style>
  <w:style w:type="character" w:styleId="af0">
    <w:name w:val="Hyperlink"/>
    <w:basedOn w:val="a0"/>
    <w:uiPriority w:val="99"/>
    <w:unhideWhenUsed/>
    <w:rsid w:val="00577D6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7D6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1522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522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522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522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5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skiydom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idarnosti21-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0436-B486-426C-A95E-ACD91E1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subject/>
  <dc:creator>Marina</dc:creator>
  <cp:keywords/>
  <dc:description/>
  <cp:lastModifiedBy>Пользователь</cp:lastModifiedBy>
  <cp:revision>4</cp:revision>
  <cp:lastPrinted>2022-10-29T11:26:00Z</cp:lastPrinted>
  <dcterms:created xsi:type="dcterms:W3CDTF">2022-11-12T15:15:00Z</dcterms:created>
  <dcterms:modified xsi:type="dcterms:W3CDTF">2022-11-12T15:18:00Z</dcterms:modified>
</cp:coreProperties>
</file>